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FB4" w:rsidRPr="00A8320D" w:rsidRDefault="00C96FB4" w:rsidP="001704AE">
      <w:pPr>
        <w:ind w:left="-810" w:right="-270"/>
        <w:rPr>
          <w:rFonts w:ascii="Sylfaen" w:hAnsi="Sylfaen"/>
          <w:lang w:val="ka-GE"/>
        </w:rPr>
      </w:pPr>
    </w:p>
    <w:p w:rsidR="00C96FB4" w:rsidRPr="00891B93" w:rsidRDefault="00C96FB4" w:rsidP="001704AE">
      <w:pPr>
        <w:pStyle w:val="Heading1"/>
        <w:spacing w:before="0"/>
        <w:ind w:left="-810" w:right="-270"/>
        <w:jc w:val="center"/>
        <w:rPr>
          <w:rFonts w:ascii="Sylfaen" w:hAnsi="Sylfaen"/>
          <w:b w:val="0"/>
          <w:lang w:val="ka-GE"/>
        </w:rPr>
      </w:pPr>
      <w:r w:rsidRPr="001704AE">
        <w:rPr>
          <w:rFonts w:ascii="Sylfaen" w:hAnsi="Sylfaen"/>
          <w:noProof/>
          <w:sz w:val="24"/>
          <w:szCs w:val="24"/>
          <w:lang w:val="ka-GE"/>
        </w:rPr>
        <w:t>ილიას</w:t>
      </w:r>
      <w:r w:rsidRPr="001704AE">
        <w:rPr>
          <w:rFonts w:ascii="Sylfaen" w:hAnsi="Sylfaen"/>
          <w:sz w:val="24"/>
          <w:szCs w:val="24"/>
          <w:lang w:val="ka-GE"/>
        </w:rPr>
        <w:t xml:space="preserve"> </w:t>
      </w:r>
      <w:r w:rsidRPr="001704AE">
        <w:rPr>
          <w:rFonts w:ascii="Sylfaen" w:hAnsi="Sylfaen"/>
          <w:noProof/>
          <w:sz w:val="24"/>
          <w:szCs w:val="24"/>
          <w:lang w:val="ka-GE"/>
        </w:rPr>
        <w:t>სახელმწიფო</w:t>
      </w:r>
      <w:r w:rsidRPr="001704AE">
        <w:rPr>
          <w:rFonts w:ascii="Sylfaen" w:hAnsi="Sylfaen"/>
          <w:sz w:val="24"/>
          <w:szCs w:val="24"/>
          <w:lang w:val="ka-GE"/>
        </w:rPr>
        <w:t xml:space="preserve"> </w:t>
      </w:r>
      <w:r w:rsidRPr="001704AE">
        <w:rPr>
          <w:rFonts w:ascii="Sylfaen" w:hAnsi="Sylfaen"/>
          <w:noProof/>
          <w:sz w:val="24"/>
          <w:szCs w:val="24"/>
          <w:lang w:val="ka-GE"/>
        </w:rPr>
        <w:t>უნივერსიტეტი</w:t>
      </w:r>
      <w:r w:rsidRPr="001704AE">
        <w:rPr>
          <w:rFonts w:ascii="Sylfaen" w:hAnsi="Sylfaen"/>
          <w:sz w:val="24"/>
          <w:szCs w:val="24"/>
          <w:lang w:val="ka-GE"/>
        </w:rPr>
        <w:br/>
      </w:r>
      <w:r w:rsidR="00467B26">
        <w:rPr>
          <w:rFonts w:ascii="Sylfaen" w:hAnsi="Sylfaen"/>
          <w:noProof/>
          <w:sz w:val="24"/>
          <w:szCs w:val="24"/>
          <w:lang w:val="ka-GE"/>
        </w:rPr>
        <w:t xml:space="preserve">მეცნიერებათა და ხელოვნების </w:t>
      </w:r>
      <w:r w:rsidRPr="001704AE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467B26">
        <w:rPr>
          <w:rFonts w:ascii="Sylfaen" w:hAnsi="Sylfaen"/>
          <w:sz w:val="24"/>
          <w:szCs w:val="24"/>
          <w:lang w:val="en-GB"/>
        </w:rPr>
        <w:t>ფაკულტეტი</w:t>
      </w:r>
      <w:proofErr w:type="spellEnd"/>
      <w:r>
        <w:rPr>
          <w:rFonts w:ascii="Sylfaen" w:hAnsi="Sylfaen"/>
          <w:lang w:val="ka-GE"/>
        </w:rPr>
        <w:br/>
      </w:r>
      <w:r w:rsidRPr="001704AE">
        <w:rPr>
          <w:rFonts w:ascii="Sylfaen" w:hAnsi="Sylfaen"/>
          <w:noProof/>
          <w:sz w:val="24"/>
          <w:szCs w:val="24"/>
          <w:lang w:val="ka-GE"/>
        </w:rPr>
        <w:t>საფეხური</w:t>
      </w:r>
      <w:r w:rsidRPr="001704AE">
        <w:rPr>
          <w:rFonts w:ascii="Sylfaen" w:hAnsi="Sylfaen"/>
          <w:sz w:val="24"/>
          <w:szCs w:val="24"/>
          <w:lang w:val="ka-GE"/>
        </w:rPr>
        <w:t xml:space="preserve"> </w:t>
      </w:r>
      <w:r w:rsidR="00467B26">
        <w:rPr>
          <w:rFonts w:ascii="Sylfaen" w:hAnsi="Sylfaen"/>
          <w:sz w:val="24"/>
          <w:szCs w:val="24"/>
          <w:lang w:val="ka-GE"/>
        </w:rPr>
        <w:t xml:space="preserve">- </w:t>
      </w:r>
      <w:r w:rsidR="00467B26" w:rsidRPr="00467B26">
        <w:rPr>
          <w:rFonts w:ascii="Sylfaen" w:hAnsi="Sylfaen"/>
          <w:noProof/>
          <w:sz w:val="24"/>
          <w:szCs w:val="24"/>
          <w:lang w:val="ka-GE"/>
        </w:rPr>
        <w:t>ბაკალავრიატი</w:t>
      </w:r>
    </w:p>
    <w:p w:rsidR="001704AE" w:rsidRDefault="001704AE" w:rsidP="001704AE">
      <w:pPr>
        <w:pStyle w:val="Heading1"/>
        <w:spacing w:before="0"/>
        <w:ind w:left="-810" w:right="-270"/>
        <w:jc w:val="center"/>
        <w:rPr>
          <w:rFonts w:ascii="Sylfaen" w:hAnsi="Sylfaen"/>
          <w:sz w:val="24"/>
          <w:szCs w:val="24"/>
          <w:lang w:val="ka-GE"/>
        </w:rPr>
      </w:pPr>
    </w:p>
    <w:p w:rsidR="00C96FB4" w:rsidRPr="001704AE" w:rsidRDefault="00C96FB4" w:rsidP="001704AE">
      <w:pPr>
        <w:pStyle w:val="Heading1"/>
        <w:spacing w:before="0"/>
        <w:ind w:left="-810" w:right="-270"/>
        <w:jc w:val="center"/>
        <w:rPr>
          <w:rFonts w:ascii="Sylfaen" w:hAnsi="Sylfaen"/>
          <w:sz w:val="24"/>
          <w:szCs w:val="24"/>
          <w:lang w:val="ka-GE"/>
        </w:rPr>
      </w:pPr>
      <w:proofErr w:type="spellStart"/>
      <w:proofErr w:type="gramStart"/>
      <w:r w:rsidRPr="00CF7162">
        <w:rPr>
          <w:rFonts w:ascii="Sylfaen" w:hAnsi="Sylfaen"/>
          <w:sz w:val="24"/>
          <w:szCs w:val="24"/>
          <w:lang w:val="en-GB"/>
        </w:rPr>
        <w:t>სილაბუსი</w:t>
      </w:r>
      <w:proofErr w:type="spellEnd"/>
      <w:proofErr w:type="gramEnd"/>
    </w:p>
    <w:p w:rsidR="00C96FB4" w:rsidRPr="001704AE" w:rsidRDefault="00C96FB4" w:rsidP="001704AE">
      <w:pPr>
        <w:pStyle w:val="Heading2"/>
        <w:ind w:left="-810" w:right="-270"/>
        <w:rPr>
          <w:rFonts w:ascii="Sylfaen" w:hAnsi="Sylfaen"/>
          <w:b w:val="0"/>
          <w:color w:val="1F497D"/>
          <w:sz w:val="20"/>
          <w:szCs w:val="20"/>
          <w:lang w:val="ka-GE"/>
        </w:rPr>
      </w:pPr>
    </w:p>
    <w:tbl>
      <w:tblPr>
        <w:tblW w:w="10463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"/>
        <w:gridCol w:w="1954"/>
        <w:gridCol w:w="8018"/>
      </w:tblGrid>
      <w:tr w:rsidR="00C96FB4" w:rsidRPr="001704AE" w:rsidTr="00302287">
        <w:tc>
          <w:tcPr>
            <w:tcW w:w="491" w:type="dxa"/>
          </w:tcPr>
          <w:p w:rsidR="00C96FB4" w:rsidRPr="001704AE" w:rsidRDefault="00C96FB4" w:rsidP="001704AE">
            <w:pPr>
              <w:spacing w:after="0" w:line="240" w:lineRule="auto"/>
              <w:rPr>
                <w:rFonts w:ascii="Sylfaen" w:hAnsi="Sylfaen"/>
                <w:color w:val="1F497D"/>
                <w:sz w:val="20"/>
                <w:szCs w:val="20"/>
              </w:rPr>
            </w:pPr>
            <w:r w:rsidRPr="001704AE">
              <w:rPr>
                <w:rFonts w:ascii="Sylfaen" w:hAnsi="Sylfaen"/>
                <w:noProof/>
                <w:color w:val="1F497D"/>
                <w:sz w:val="20"/>
                <w:szCs w:val="20"/>
              </w:rPr>
              <w:t>1.</w:t>
            </w:r>
          </w:p>
        </w:tc>
        <w:tc>
          <w:tcPr>
            <w:tcW w:w="1954" w:type="dxa"/>
          </w:tcPr>
          <w:p w:rsidR="00C96FB4" w:rsidRPr="001704AE" w:rsidRDefault="00C96FB4" w:rsidP="001704AE">
            <w:pPr>
              <w:pStyle w:val="Heading2"/>
              <w:spacing w:before="0" w:line="240" w:lineRule="auto"/>
              <w:rPr>
                <w:color w:val="1F497D"/>
                <w:sz w:val="20"/>
                <w:szCs w:val="20"/>
                <w:lang w:val="ka-GE"/>
              </w:rPr>
            </w:pPr>
            <w:r w:rsidRPr="001704AE">
              <w:rPr>
                <w:rFonts w:ascii="Sylfaen" w:hAnsi="Sylfaen" w:cs="Sylfaen"/>
                <w:noProof/>
                <w:color w:val="1F497D"/>
                <w:sz w:val="20"/>
                <w:szCs w:val="20"/>
                <w:lang w:val="ka-GE"/>
              </w:rPr>
              <w:t>სასწავლო</w:t>
            </w:r>
            <w:r w:rsidR="008909CF">
              <w:rPr>
                <w:rFonts w:ascii="Sylfaen" w:hAnsi="Sylfaen" w:cs="Sylfaen"/>
                <w:color w:val="1F497D"/>
                <w:sz w:val="20"/>
                <w:szCs w:val="20"/>
              </w:rPr>
              <w:t xml:space="preserve"> </w:t>
            </w:r>
            <w:r w:rsidRPr="001704AE">
              <w:rPr>
                <w:rFonts w:ascii="Sylfaen" w:hAnsi="Sylfaen" w:cs="Sylfaen"/>
                <w:noProof/>
                <w:color w:val="1F497D"/>
                <w:sz w:val="20"/>
                <w:szCs w:val="20"/>
                <w:lang w:val="ka-GE"/>
              </w:rPr>
              <w:t>კურსის</w:t>
            </w:r>
            <w:r w:rsidR="008909CF">
              <w:rPr>
                <w:rFonts w:ascii="Sylfaen" w:hAnsi="Sylfaen" w:cs="Sylfaen"/>
                <w:color w:val="1F497D"/>
                <w:sz w:val="20"/>
                <w:szCs w:val="20"/>
              </w:rPr>
              <w:t xml:space="preserve"> </w:t>
            </w:r>
            <w:r w:rsidRPr="001704AE">
              <w:rPr>
                <w:rFonts w:ascii="Sylfaen" w:hAnsi="Sylfaen" w:cs="Sylfaen"/>
                <w:noProof/>
                <w:color w:val="1F497D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8018" w:type="dxa"/>
          </w:tcPr>
          <w:p w:rsidR="00C96FB4" w:rsidRPr="005B6595" w:rsidRDefault="00254DE7" w:rsidP="00254DE7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ინდოევროპული ფილოლოგიის</w:t>
            </w:r>
            <w:r w:rsidR="00467B26" w:rsidRPr="005B659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საფუძვლები</w:t>
            </w:r>
          </w:p>
        </w:tc>
      </w:tr>
      <w:tr w:rsidR="00C96FB4" w:rsidRPr="001704AE" w:rsidTr="00302287">
        <w:tc>
          <w:tcPr>
            <w:tcW w:w="491" w:type="dxa"/>
          </w:tcPr>
          <w:p w:rsidR="00C96FB4" w:rsidRPr="001704AE" w:rsidRDefault="00C96FB4" w:rsidP="001704AE">
            <w:pPr>
              <w:spacing w:after="0" w:line="240" w:lineRule="auto"/>
              <w:rPr>
                <w:sz w:val="20"/>
                <w:szCs w:val="20"/>
                <w:lang w:val="ka-GE"/>
              </w:rPr>
            </w:pPr>
            <w:r w:rsidRPr="001704AE">
              <w:rPr>
                <w:rFonts w:ascii="Sylfaen" w:hAnsi="Sylfaen"/>
                <w:noProof/>
                <w:sz w:val="20"/>
                <w:szCs w:val="20"/>
              </w:rPr>
              <w:t>2.</w:t>
            </w:r>
          </w:p>
        </w:tc>
        <w:tc>
          <w:tcPr>
            <w:tcW w:w="1954" w:type="dxa"/>
          </w:tcPr>
          <w:p w:rsidR="00C96FB4" w:rsidRPr="001704AE" w:rsidRDefault="00C96FB4" w:rsidP="001704AE">
            <w:pPr>
              <w:pStyle w:val="Heading2"/>
              <w:spacing w:before="0" w:line="240" w:lineRule="auto"/>
              <w:rPr>
                <w:color w:val="1F497D"/>
                <w:sz w:val="20"/>
                <w:szCs w:val="20"/>
                <w:lang w:val="ka-GE"/>
              </w:rPr>
            </w:pPr>
            <w:r w:rsidRPr="001704AE">
              <w:rPr>
                <w:rFonts w:ascii="Sylfaen" w:hAnsi="Sylfaen" w:cs="Sylfaen"/>
                <w:noProof/>
                <w:color w:val="1F497D"/>
                <w:sz w:val="20"/>
                <w:szCs w:val="20"/>
                <w:lang w:val="ka-GE"/>
              </w:rPr>
              <w:t>სასწავლო</w:t>
            </w:r>
            <w:r w:rsidR="008909CF">
              <w:rPr>
                <w:rFonts w:ascii="Sylfaen" w:hAnsi="Sylfaen" w:cs="Sylfaen"/>
                <w:color w:val="1F497D"/>
                <w:sz w:val="20"/>
                <w:szCs w:val="20"/>
                <w:lang w:val="ka-GE"/>
              </w:rPr>
              <w:t xml:space="preserve"> </w:t>
            </w:r>
            <w:r w:rsidRPr="001704AE">
              <w:rPr>
                <w:rFonts w:ascii="Sylfaen" w:hAnsi="Sylfaen" w:cs="Sylfaen"/>
                <w:noProof/>
                <w:color w:val="1F497D"/>
                <w:sz w:val="20"/>
                <w:szCs w:val="20"/>
                <w:lang w:val="ka-GE"/>
              </w:rPr>
              <w:t>კურსის</w:t>
            </w:r>
            <w:r w:rsidR="008909CF">
              <w:rPr>
                <w:rFonts w:ascii="Sylfaen" w:hAnsi="Sylfaen" w:cs="Sylfaen"/>
                <w:color w:val="1F497D"/>
                <w:sz w:val="20"/>
                <w:szCs w:val="20"/>
                <w:lang w:val="ka-GE"/>
              </w:rPr>
              <w:t xml:space="preserve"> </w:t>
            </w:r>
            <w:r w:rsidRPr="001704AE">
              <w:rPr>
                <w:rFonts w:ascii="Sylfaen" w:hAnsi="Sylfaen" w:cs="Sylfaen"/>
                <w:noProof/>
                <w:color w:val="1F497D"/>
                <w:sz w:val="20"/>
                <w:szCs w:val="20"/>
                <w:lang w:val="ka-GE"/>
              </w:rPr>
              <w:t>ხანგრძლივობა</w:t>
            </w:r>
          </w:p>
        </w:tc>
        <w:tc>
          <w:tcPr>
            <w:tcW w:w="8018" w:type="dxa"/>
          </w:tcPr>
          <w:p w:rsidR="00C96FB4" w:rsidRPr="001704AE" w:rsidRDefault="00C96FB4" w:rsidP="001704AE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704AE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1704A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704AE">
              <w:rPr>
                <w:rFonts w:ascii="Sylfaen" w:hAnsi="Sylfaen"/>
                <w:noProof/>
                <w:sz w:val="20"/>
                <w:szCs w:val="20"/>
                <w:lang w:val="ka-GE"/>
              </w:rPr>
              <w:t>სემესტრი</w:t>
            </w:r>
            <w:r w:rsidR="004D5266">
              <w:rPr>
                <w:rFonts w:ascii="Sylfaen" w:hAnsi="Sylfaen"/>
                <w:noProof/>
                <w:sz w:val="20"/>
                <w:szCs w:val="20"/>
                <w:lang w:val="ka-GE"/>
              </w:rPr>
              <w:t>, შემოდგომის სემესტრი</w:t>
            </w:r>
            <w:r w:rsidRPr="001704A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C96FB4" w:rsidRPr="008909CF" w:rsidRDefault="00C96FB4" w:rsidP="008909C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96FB4" w:rsidRPr="001704AE" w:rsidTr="00302287">
        <w:tc>
          <w:tcPr>
            <w:tcW w:w="491" w:type="dxa"/>
          </w:tcPr>
          <w:p w:rsidR="00C96FB4" w:rsidRPr="001704AE" w:rsidRDefault="00C96FB4" w:rsidP="001704A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704AE">
              <w:rPr>
                <w:rFonts w:ascii="Sylfaen" w:hAnsi="Sylfaen"/>
                <w:noProof/>
                <w:sz w:val="20"/>
                <w:szCs w:val="20"/>
              </w:rPr>
              <w:t>3.</w:t>
            </w:r>
          </w:p>
        </w:tc>
        <w:tc>
          <w:tcPr>
            <w:tcW w:w="1954" w:type="dxa"/>
          </w:tcPr>
          <w:p w:rsidR="00C96FB4" w:rsidRPr="001704AE" w:rsidRDefault="00C96FB4" w:rsidP="001704AE">
            <w:pPr>
              <w:pStyle w:val="Heading2"/>
              <w:spacing w:before="0" w:line="240" w:lineRule="auto"/>
              <w:rPr>
                <w:color w:val="1F497D"/>
                <w:sz w:val="20"/>
                <w:szCs w:val="20"/>
                <w:lang w:val="ka-GE"/>
              </w:rPr>
            </w:pPr>
            <w:r w:rsidRPr="001704AE">
              <w:rPr>
                <w:rFonts w:ascii="Sylfaen" w:hAnsi="Sylfaen" w:cs="Sylfaen"/>
                <w:noProof/>
                <w:color w:val="1F497D"/>
                <w:sz w:val="20"/>
                <w:szCs w:val="20"/>
                <w:lang w:val="ka-GE"/>
              </w:rPr>
              <w:t>კრედიტების</w:t>
            </w:r>
            <w:r w:rsidR="008909CF">
              <w:rPr>
                <w:rFonts w:ascii="Sylfaen" w:hAnsi="Sylfaen" w:cs="Sylfaen"/>
                <w:color w:val="1F497D"/>
                <w:sz w:val="20"/>
                <w:szCs w:val="20"/>
                <w:lang w:val="ka-GE"/>
              </w:rPr>
              <w:t xml:space="preserve"> </w:t>
            </w:r>
            <w:r w:rsidRPr="001704AE">
              <w:rPr>
                <w:rFonts w:ascii="Sylfaen" w:hAnsi="Sylfaen" w:cs="Sylfaen"/>
                <w:noProof/>
                <w:color w:val="1F497D"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8018" w:type="dxa"/>
          </w:tcPr>
          <w:p w:rsidR="00C96FB4" w:rsidRPr="001704AE" w:rsidRDefault="004D5266" w:rsidP="001704AE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6</w:t>
            </w:r>
            <w:r w:rsidR="00C96FB4" w:rsidRPr="001704A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C96FB4" w:rsidRPr="001704AE">
              <w:rPr>
                <w:rFonts w:ascii="Sylfaen" w:hAnsi="Sylfaen"/>
                <w:noProof/>
                <w:sz w:val="20"/>
                <w:szCs w:val="20"/>
                <w:lang w:val="ka-GE"/>
              </w:rPr>
              <w:t>კრედიტი</w:t>
            </w:r>
            <w:r w:rsidR="00C96FB4" w:rsidRPr="001704A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C96FB4" w:rsidRPr="008909CF" w:rsidRDefault="00C96FB4" w:rsidP="001704AE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96FB4" w:rsidRPr="001704AE" w:rsidTr="00302287">
        <w:tc>
          <w:tcPr>
            <w:tcW w:w="491" w:type="dxa"/>
          </w:tcPr>
          <w:p w:rsidR="00C96FB4" w:rsidRPr="001704AE" w:rsidRDefault="00C96FB4" w:rsidP="001704A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704AE">
              <w:rPr>
                <w:rFonts w:ascii="Sylfaen" w:hAnsi="Sylfaen"/>
                <w:noProof/>
                <w:sz w:val="20"/>
                <w:szCs w:val="20"/>
              </w:rPr>
              <w:t>4.</w:t>
            </w:r>
          </w:p>
        </w:tc>
        <w:tc>
          <w:tcPr>
            <w:tcW w:w="1954" w:type="dxa"/>
          </w:tcPr>
          <w:p w:rsidR="00C96FB4" w:rsidRPr="001704AE" w:rsidRDefault="00C96FB4" w:rsidP="001704AE">
            <w:pPr>
              <w:pStyle w:val="Heading2"/>
              <w:spacing w:before="0" w:line="240" w:lineRule="auto"/>
              <w:rPr>
                <w:rFonts w:ascii="Sylfaen" w:hAnsi="Sylfaen" w:cs="Sylfaen"/>
                <w:color w:val="1F497D"/>
                <w:sz w:val="20"/>
                <w:szCs w:val="20"/>
              </w:rPr>
            </w:pPr>
            <w:r w:rsidRPr="001704AE">
              <w:rPr>
                <w:rFonts w:ascii="Sylfaen" w:hAnsi="Sylfaen" w:cs="Sylfaen"/>
                <w:noProof/>
                <w:color w:val="1F497D"/>
                <w:sz w:val="20"/>
                <w:szCs w:val="20"/>
                <w:lang w:val="ka-GE"/>
              </w:rPr>
              <w:t>საათების</w:t>
            </w:r>
            <w:r w:rsidRPr="001704AE">
              <w:rPr>
                <w:rFonts w:ascii="Sylfaen" w:hAnsi="Sylfaen" w:cs="Sylfaen"/>
                <w:color w:val="1F497D"/>
                <w:sz w:val="20"/>
                <w:szCs w:val="20"/>
                <w:lang w:val="ka-GE"/>
              </w:rPr>
              <w:t xml:space="preserve"> </w:t>
            </w:r>
            <w:r w:rsidRPr="001704AE">
              <w:rPr>
                <w:rFonts w:ascii="Sylfaen" w:hAnsi="Sylfaen" w:cs="Sylfaen"/>
                <w:noProof/>
                <w:color w:val="1F497D"/>
                <w:sz w:val="20"/>
                <w:szCs w:val="20"/>
                <w:lang w:val="ka-GE"/>
              </w:rPr>
              <w:t>განაწილება</w:t>
            </w:r>
          </w:p>
          <w:p w:rsidR="00C96FB4" w:rsidRPr="001704AE" w:rsidRDefault="00C96FB4" w:rsidP="00DC3C23">
            <w:pPr>
              <w:spacing w:after="0" w:line="240" w:lineRule="auto"/>
              <w:rPr>
                <w:sz w:val="20"/>
                <w:szCs w:val="20"/>
              </w:rPr>
            </w:pPr>
          </w:p>
          <w:p w:rsidR="00C96FB4" w:rsidRPr="004D5266" w:rsidRDefault="00C96FB4" w:rsidP="00DC3C23">
            <w:pPr>
              <w:spacing w:after="0" w:line="240" w:lineRule="auto"/>
              <w:rPr>
                <w:rFonts w:ascii="Sylfaen" w:hAnsi="Sylfaen"/>
                <w:b/>
                <w:color w:val="17365D"/>
                <w:sz w:val="20"/>
                <w:szCs w:val="20"/>
                <w:lang w:val="ka-GE"/>
              </w:rPr>
            </w:pPr>
          </w:p>
        </w:tc>
        <w:tc>
          <w:tcPr>
            <w:tcW w:w="8018" w:type="dxa"/>
          </w:tcPr>
          <w:p w:rsidR="004D5266" w:rsidRPr="00C47E42" w:rsidRDefault="004D5266" w:rsidP="004D526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C47E42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საკონტაქტო</w:t>
            </w:r>
            <w:r w:rsidRPr="00C47E4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F7162">
              <w:rPr>
                <w:rFonts w:ascii="Sylfaen" w:hAnsi="Sylfaen"/>
                <w:b/>
                <w:sz w:val="20"/>
                <w:szCs w:val="20"/>
                <w:lang w:val="en-GB"/>
              </w:rPr>
              <w:t>სთ</w:t>
            </w:r>
            <w:proofErr w:type="spellEnd"/>
            <w:r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-</w:t>
            </w:r>
            <w:r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32</w:t>
            </w:r>
            <w:r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F7162">
              <w:rPr>
                <w:rFonts w:ascii="Sylfaen" w:hAnsi="Sylfaen"/>
                <w:sz w:val="20"/>
                <w:szCs w:val="20"/>
                <w:lang w:val="en-GB"/>
              </w:rPr>
              <w:t>სთ</w:t>
            </w:r>
            <w:proofErr w:type="spellEnd"/>
          </w:p>
          <w:p w:rsidR="004D5266" w:rsidRPr="00C47E42" w:rsidRDefault="004D5266" w:rsidP="004D526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CF7162">
              <w:rPr>
                <w:rFonts w:ascii="Sylfaen" w:hAnsi="Sylfaen"/>
                <w:sz w:val="20"/>
                <w:szCs w:val="20"/>
                <w:lang w:val="en-GB"/>
              </w:rPr>
              <w:t>სააუდიტორიო</w:t>
            </w:r>
            <w:proofErr w:type="spellEnd"/>
            <w:r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ლექცია</w:t>
            </w:r>
            <w:r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-</w:t>
            </w:r>
            <w:r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F7162">
              <w:rPr>
                <w:rFonts w:ascii="Sylfaen" w:hAnsi="Sylfaen"/>
                <w:sz w:val="20"/>
                <w:szCs w:val="20"/>
                <w:lang w:val="en-GB"/>
              </w:rPr>
              <w:t>13სთ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4D5266" w:rsidRPr="00C47E42" w:rsidRDefault="004D5266" w:rsidP="004D526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სემინარი</w:t>
            </w:r>
            <w:r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-</w:t>
            </w:r>
            <w:r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13</w:t>
            </w:r>
            <w:r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F7162">
              <w:rPr>
                <w:rFonts w:ascii="Sylfaen" w:hAnsi="Sylfaen"/>
                <w:sz w:val="20"/>
                <w:szCs w:val="20"/>
                <w:lang w:val="en-GB"/>
              </w:rPr>
              <w:t>სთ</w:t>
            </w:r>
            <w:proofErr w:type="spellEnd"/>
          </w:p>
          <w:p w:rsidR="004D5266" w:rsidRPr="00C47E42" w:rsidRDefault="004D5266" w:rsidP="004D526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შუალედური</w:t>
            </w:r>
            <w:r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შეფასება</w:t>
            </w:r>
            <w:r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-</w:t>
            </w:r>
            <w:r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4</w:t>
            </w:r>
            <w:r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F7162">
              <w:rPr>
                <w:rFonts w:ascii="Sylfaen" w:hAnsi="Sylfaen"/>
                <w:sz w:val="20"/>
                <w:szCs w:val="20"/>
                <w:lang w:val="en-GB"/>
              </w:rPr>
              <w:t>სთ</w:t>
            </w:r>
            <w:proofErr w:type="spellEnd"/>
          </w:p>
          <w:p w:rsidR="004D5266" w:rsidRPr="00C47E42" w:rsidRDefault="004D5266" w:rsidP="004D526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საბოლოო</w:t>
            </w:r>
            <w:r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შეფასება</w:t>
            </w:r>
            <w:r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-</w:t>
            </w:r>
            <w:r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F7162">
              <w:rPr>
                <w:rFonts w:ascii="Sylfaen" w:hAnsi="Sylfaen"/>
                <w:sz w:val="20"/>
                <w:szCs w:val="20"/>
                <w:lang w:val="en-GB"/>
              </w:rPr>
              <w:t>სთ</w:t>
            </w:r>
            <w:proofErr w:type="spellEnd"/>
          </w:p>
          <w:p w:rsidR="00C96FB4" w:rsidRDefault="004D5266" w:rsidP="001704AE">
            <w:pPr>
              <w:spacing w:after="0" w:line="240" w:lineRule="auto"/>
              <w:jc w:val="both"/>
            </w:pPr>
            <w:r w:rsidRPr="00C47E42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დამოუკიდებელი</w:t>
            </w:r>
            <w:r w:rsidRPr="00C47E4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C47E42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სამუშაო</w:t>
            </w:r>
            <w:r w:rsidRPr="00C47E4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C47E42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-</w:t>
            </w:r>
            <w:r w:rsidRPr="00C47E4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118</w:t>
            </w:r>
            <w:r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F7162">
              <w:rPr>
                <w:rFonts w:ascii="Sylfaen" w:hAnsi="Sylfaen"/>
                <w:sz w:val="20"/>
                <w:szCs w:val="20"/>
                <w:lang w:val="en-GB"/>
              </w:rPr>
              <w:t>სთ</w:t>
            </w:r>
            <w:proofErr w:type="spellEnd"/>
          </w:p>
          <w:p w:rsidR="00FF68D6" w:rsidRPr="00C47E42" w:rsidRDefault="00792352" w:rsidP="000A556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</w:tr>
      <w:tr w:rsidR="00C96FB4" w:rsidRPr="001704AE" w:rsidTr="00302287">
        <w:tc>
          <w:tcPr>
            <w:tcW w:w="491" w:type="dxa"/>
          </w:tcPr>
          <w:p w:rsidR="00C96FB4" w:rsidRPr="001704AE" w:rsidRDefault="00C96FB4" w:rsidP="001704A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704AE">
              <w:rPr>
                <w:rFonts w:ascii="Sylfaen" w:hAnsi="Sylfaen"/>
                <w:noProof/>
                <w:sz w:val="20"/>
                <w:szCs w:val="20"/>
              </w:rPr>
              <w:t>5.</w:t>
            </w:r>
          </w:p>
        </w:tc>
        <w:tc>
          <w:tcPr>
            <w:tcW w:w="1954" w:type="dxa"/>
          </w:tcPr>
          <w:p w:rsidR="00C96FB4" w:rsidRPr="001704AE" w:rsidRDefault="00C96FB4" w:rsidP="001704AE">
            <w:pPr>
              <w:pStyle w:val="Heading2"/>
              <w:spacing w:before="0" w:line="240" w:lineRule="auto"/>
              <w:rPr>
                <w:color w:val="1F497D"/>
                <w:sz w:val="20"/>
                <w:szCs w:val="20"/>
                <w:lang w:val="ka-GE"/>
              </w:rPr>
            </w:pPr>
            <w:r w:rsidRPr="001704AE">
              <w:rPr>
                <w:rFonts w:ascii="Sylfaen" w:hAnsi="Sylfaen" w:cs="Sylfaen"/>
                <w:noProof/>
                <w:color w:val="1F497D"/>
                <w:sz w:val="20"/>
                <w:szCs w:val="20"/>
                <w:lang w:val="ka-GE"/>
              </w:rPr>
              <w:t>ლექტორი</w:t>
            </w:r>
          </w:p>
        </w:tc>
        <w:tc>
          <w:tcPr>
            <w:tcW w:w="8018" w:type="dxa"/>
          </w:tcPr>
          <w:p w:rsidR="006E5241" w:rsidRDefault="006E5241" w:rsidP="006E5241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ფილოლოგიის დოქტორი, პროფესორი </w:t>
            </w:r>
            <w:r w:rsidRPr="006E5241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თინათინ მარგალიტაძე</w:t>
            </w:r>
          </w:p>
          <w:p w:rsidR="006E5241" w:rsidRDefault="00C96FB4" w:rsidP="006E5241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ტელეფონის</w:t>
            </w:r>
            <w:r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ნომ</w:t>
            </w:r>
            <w:r w:rsidR="006E5241">
              <w:rPr>
                <w:rFonts w:ascii="Sylfaen" w:hAnsi="Sylfaen"/>
                <w:noProof/>
                <w:sz w:val="20"/>
                <w:szCs w:val="20"/>
                <w:lang w:val="ka-GE"/>
              </w:rPr>
              <w:t>ე</w:t>
            </w:r>
            <w:r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რი</w:t>
            </w:r>
            <w:r w:rsidR="006E5241">
              <w:rPr>
                <w:rFonts w:ascii="Sylfaen" w:hAnsi="Sylfaen"/>
                <w:noProof/>
                <w:sz w:val="20"/>
                <w:szCs w:val="20"/>
                <w:lang w:val="ka-GE"/>
              </w:rPr>
              <w:t>: 577 50 67 16</w:t>
            </w:r>
          </w:p>
          <w:p w:rsidR="00C96FB4" w:rsidRDefault="00071E50" w:rsidP="006E5241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hyperlink r:id="rId7" w:history="1">
              <w:r w:rsidR="003735B0" w:rsidRPr="008C4F69">
                <w:rPr>
                  <w:rStyle w:val="Hyperlink"/>
                  <w:rFonts w:ascii="Sylfaen" w:hAnsi="Sylfaen"/>
                  <w:noProof/>
                  <w:sz w:val="20"/>
                  <w:szCs w:val="20"/>
                </w:rPr>
                <w:t>tinatin@margaliti.ge</w:t>
              </w:r>
            </w:hyperlink>
          </w:p>
          <w:p w:rsidR="003735B0" w:rsidRDefault="003735B0" w:rsidP="006E5241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  <w:p w:rsidR="003735B0" w:rsidRDefault="00071E50" w:rsidP="006E5241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hyperlink r:id="rId8" w:history="1">
              <w:r w:rsidR="003735B0" w:rsidRPr="008C4F69">
                <w:rPr>
                  <w:rStyle w:val="Hyperlink"/>
                  <w:rFonts w:ascii="Sylfaen" w:hAnsi="Sylfaen"/>
                  <w:noProof/>
                  <w:sz w:val="20"/>
                  <w:szCs w:val="20"/>
                </w:rPr>
                <w:t>www.margaliti.com</w:t>
              </w:r>
            </w:hyperlink>
          </w:p>
          <w:p w:rsidR="003735B0" w:rsidRPr="003735B0" w:rsidRDefault="003735B0" w:rsidP="006E524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C96FB4" w:rsidRPr="001704AE" w:rsidTr="00302287">
        <w:tc>
          <w:tcPr>
            <w:tcW w:w="491" w:type="dxa"/>
          </w:tcPr>
          <w:p w:rsidR="00C96FB4" w:rsidRPr="001704AE" w:rsidRDefault="00C96FB4" w:rsidP="001704A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704AE">
              <w:rPr>
                <w:rFonts w:ascii="Sylfaen" w:hAnsi="Sylfaen"/>
                <w:noProof/>
                <w:sz w:val="20"/>
                <w:szCs w:val="20"/>
              </w:rPr>
              <w:t>6.</w:t>
            </w:r>
          </w:p>
        </w:tc>
        <w:tc>
          <w:tcPr>
            <w:tcW w:w="1954" w:type="dxa"/>
          </w:tcPr>
          <w:p w:rsidR="00C96FB4" w:rsidRPr="001704AE" w:rsidRDefault="00C96FB4" w:rsidP="001704AE">
            <w:pPr>
              <w:pStyle w:val="Heading2"/>
              <w:spacing w:before="0" w:line="240" w:lineRule="auto"/>
              <w:rPr>
                <w:color w:val="1F497D"/>
                <w:sz w:val="20"/>
                <w:szCs w:val="20"/>
                <w:lang w:val="ka-GE"/>
              </w:rPr>
            </w:pPr>
            <w:r w:rsidRPr="001704AE">
              <w:rPr>
                <w:rFonts w:ascii="Sylfaen" w:hAnsi="Sylfaen" w:cs="Sylfaen"/>
                <w:noProof/>
                <w:color w:val="1F497D"/>
                <w:sz w:val="20"/>
                <w:szCs w:val="20"/>
                <w:lang w:val="ka-GE"/>
              </w:rPr>
              <w:t>სასწავლო</w:t>
            </w:r>
            <w:r w:rsidR="008909CF">
              <w:rPr>
                <w:rFonts w:ascii="Sylfaen" w:hAnsi="Sylfaen" w:cs="Sylfaen"/>
                <w:color w:val="1F497D"/>
                <w:sz w:val="20"/>
                <w:szCs w:val="20"/>
                <w:lang w:val="ka-GE"/>
              </w:rPr>
              <w:t xml:space="preserve"> </w:t>
            </w:r>
            <w:r w:rsidRPr="001704AE">
              <w:rPr>
                <w:rFonts w:ascii="Sylfaen" w:hAnsi="Sylfaen" w:cs="Sylfaen"/>
                <w:noProof/>
                <w:color w:val="1F497D"/>
                <w:sz w:val="20"/>
                <w:szCs w:val="20"/>
                <w:lang w:val="ka-GE"/>
              </w:rPr>
              <w:t>კურსზე</w:t>
            </w:r>
            <w:r w:rsidR="008909CF">
              <w:rPr>
                <w:rFonts w:ascii="Sylfaen" w:hAnsi="Sylfaen" w:cs="Sylfaen"/>
                <w:color w:val="1F497D"/>
                <w:sz w:val="20"/>
                <w:szCs w:val="20"/>
                <w:lang w:val="ka-GE"/>
              </w:rPr>
              <w:t xml:space="preserve"> </w:t>
            </w:r>
            <w:r w:rsidRPr="001704AE">
              <w:rPr>
                <w:rFonts w:ascii="Sylfaen" w:hAnsi="Sylfaen" w:cs="Sylfaen"/>
                <w:noProof/>
                <w:color w:val="1F497D"/>
                <w:sz w:val="20"/>
                <w:szCs w:val="20"/>
                <w:lang w:val="ka-GE"/>
              </w:rPr>
              <w:t>დაშვების</w:t>
            </w:r>
            <w:r w:rsidR="008909CF">
              <w:rPr>
                <w:rFonts w:ascii="Sylfaen" w:hAnsi="Sylfaen" w:cs="Sylfaen"/>
                <w:color w:val="1F497D"/>
                <w:sz w:val="20"/>
                <w:szCs w:val="20"/>
                <w:lang w:val="ka-GE"/>
              </w:rPr>
              <w:t xml:space="preserve"> </w:t>
            </w:r>
            <w:r w:rsidRPr="001704AE">
              <w:rPr>
                <w:rFonts w:ascii="Sylfaen" w:hAnsi="Sylfaen" w:cs="Sylfaen"/>
                <w:noProof/>
                <w:color w:val="1F497D"/>
                <w:sz w:val="20"/>
                <w:szCs w:val="20"/>
                <w:lang w:val="ka-GE"/>
              </w:rPr>
              <w:t>წინაპირობები</w:t>
            </w:r>
          </w:p>
        </w:tc>
        <w:tc>
          <w:tcPr>
            <w:tcW w:w="8018" w:type="dxa"/>
          </w:tcPr>
          <w:p w:rsidR="005B6595" w:rsidRPr="00C47E42" w:rsidRDefault="005B6595" w:rsidP="005B659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წინაპირობის გარეშე</w:t>
            </w:r>
          </w:p>
          <w:p w:rsidR="00C96FB4" w:rsidRPr="00C47E42" w:rsidRDefault="00C96FB4" w:rsidP="000A556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96FB4" w:rsidRPr="001704AE" w:rsidTr="00302287">
        <w:tc>
          <w:tcPr>
            <w:tcW w:w="491" w:type="dxa"/>
          </w:tcPr>
          <w:p w:rsidR="00C96FB4" w:rsidRPr="001704AE" w:rsidRDefault="00C96FB4" w:rsidP="001704A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704AE">
              <w:rPr>
                <w:rFonts w:ascii="Sylfaen" w:hAnsi="Sylfaen"/>
                <w:noProof/>
                <w:sz w:val="20"/>
                <w:szCs w:val="20"/>
              </w:rPr>
              <w:t>7.</w:t>
            </w:r>
          </w:p>
        </w:tc>
        <w:tc>
          <w:tcPr>
            <w:tcW w:w="1954" w:type="dxa"/>
          </w:tcPr>
          <w:p w:rsidR="00C96FB4" w:rsidRPr="001704AE" w:rsidRDefault="00C96FB4" w:rsidP="001704AE">
            <w:pPr>
              <w:pStyle w:val="Heading2"/>
              <w:spacing w:before="0" w:line="240" w:lineRule="auto"/>
              <w:rPr>
                <w:color w:val="1F497D"/>
                <w:sz w:val="20"/>
                <w:szCs w:val="20"/>
                <w:lang w:val="ka-GE"/>
              </w:rPr>
            </w:pPr>
            <w:r w:rsidRPr="001704AE">
              <w:rPr>
                <w:rFonts w:ascii="Sylfaen" w:hAnsi="Sylfaen" w:cs="Sylfaen"/>
                <w:noProof/>
                <w:color w:val="1F497D"/>
                <w:sz w:val="20"/>
                <w:szCs w:val="20"/>
                <w:lang w:val="ka-GE"/>
              </w:rPr>
              <w:t>სწავლების</w:t>
            </w:r>
            <w:r w:rsidRPr="001704AE">
              <w:rPr>
                <w:rFonts w:ascii="Sylfaen" w:hAnsi="Sylfaen" w:cs="Sylfaen"/>
                <w:color w:val="1F497D"/>
                <w:sz w:val="20"/>
                <w:szCs w:val="20"/>
                <w:lang w:val="ka-GE"/>
              </w:rPr>
              <w:t xml:space="preserve"> </w:t>
            </w:r>
            <w:r w:rsidRPr="001704AE">
              <w:rPr>
                <w:rFonts w:ascii="Sylfaen" w:hAnsi="Sylfaen" w:cs="Sylfaen"/>
                <w:noProof/>
                <w:color w:val="1F497D"/>
                <w:sz w:val="20"/>
                <w:szCs w:val="20"/>
                <w:lang w:val="ka-GE"/>
              </w:rPr>
              <w:t>მეთოდები</w:t>
            </w:r>
          </w:p>
        </w:tc>
        <w:tc>
          <w:tcPr>
            <w:tcW w:w="8018" w:type="dxa"/>
          </w:tcPr>
          <w:p w:rsidR="00C96FB4" w:rsidRPr="00C47E42" w:rsidRDefault="00B539FD" w:rsidP="00FB22E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ლექცია,</w:t>
            </w:r>
            <w:r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სემინარი,</w:t>
            </w:r>
            <w:r w:rsidR="00C96FB4"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C96FB4" w:rsidRPr="00CF7162">
              <w:rPr>
                <w:rFonts w:ascii="Sylfaen" w:hAnsi="Sylfaen"/>
                <w:sz w:val="20"/>
                <w:szCs w:val="20"/>
                <w:lang w:val="en-GB"/>
              </w:rPr>
              <w:t>ვერბალური</w:t>
            </w:r>
            <w:proofErr w:type="spellEnd"/>
            <w:r w:rsidR="00C96FB4"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C96FB4"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მეთოდი,</w:t>
            </w:r>
            <w:r w:rsidR="00C96FB4"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C96FB4"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პრაქტიკული</w:t>
            </w:r>
            <w:r w:rsidR="00C96FB4"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C96FB4"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მეთოდი,</w:t>
            </w:r>
            <w:r w:rsidR="00C96FB4"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proofErr w:type="spellStart"/>
            <w:r w:rsidR="00C96FB4" w:rsidRPr="00CF7162">
              <w:rPr>
                <w:rFonts w:ascii="Sylfaen" w:hAnsi="Sylfaen"/>
                <w:sz w:val="20"/>
                <w:szCs w:val="20"/>
                <w:lang w:val="en-GB"/>
              </w:rPr>
              <w:t>დისკუსია</w:t>
            </w:r>
            <w:proofErr w:type="spellEnd"/>
            <w:r w:rsidR="00C96FB4" w:rsidRPr="00CF7162">
              <w:rPr>
                <w:rFonts w:ascii="Sylfaen" w:hAnsi="Sylfaen"/>
                <w:sz w:val="20"/>
                <w:szCs w:val="20"/>
                <w:lang w:val="en-GB"/>
              </w:rPr>
              <w:t>/</w:t>
            </w:r>
            <w:proofErr w:type="spellStart"/>
            <w:r w:rsidR="00C96FB4" w:rsidRPr="00CF7162">
              <w:rPr>
                <w:rFonts w:ascii="Sylfaen" w:hAnsi="Sylfaen"/>
                <w:sz w:val="20"/>
                <w:szCs w:val="20"/>
                <w:lang w:val="en-GB"/>
              </w:rPr>
              <w:t>დებატები</w:t>
            </w:r>
            <w:proofErr w:type="spellEnd"/>
            <w:r w:rsidR="00C96FB4" w:rsidRPr="00CF7162">
              <w:rPr>
                <w:rFonts w:ascii="Sylfaen" w:hAnsi="Sylfaen"/>
                <w:sz w:val="20"/>
                <w:szCs w:val="20"/>
                <w:lang w:val="en-GB"/>
              </w:rPr>
              <w:t>,</w:t>
            </w:r>
            <w:r w:rsidR="00C96FB4"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C96FB4"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გონებრივი</w:t>
            </w:r>
            <w:r w:rsidR="00C96FB4"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C96FB4"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იერიში,</w:t>
            </w:r>
            <w:r w:rsidR="00C96FB4"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C96FB4"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ჯგუფური</w:t>
            </w:r>
            <w:r w:rsidR="00C96FB4"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C96FB4"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მუშაობა,</w:t>
            </w:r>
            <w:r w:rsidR="00C96FB4"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C96FB4"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პრობლემაზე</w:t>
            </w:r>
            <w:r w:rsidR="00C96FB4"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C96FB4"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დაფუძნებული</w:t>
            </w:r>
            <w:r w:rsidR="00C96FB4"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C96FB4"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სწავლება,</w:t>
            </w:r>
            <w:r w:rsidR="00C96FB4"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C96FB4"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შემთხვევის</w:t>
            </w:r>
            <w:r w:rsidR="00C96FB4"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C96FB4"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ანალიზი</w:t>
            </w:r>
            <w:r w:rsidR="00C96FB4" w:rsidRPr="00C47E42">
              <w:rPr>
                <w:rFonts w:ascii="Sylfaen" w:hAnsi="Sylfaen"/>
                <w:noProof/>
                <w:sz w:val="20"/>
                <w:szCs w:val="20"/>
              </w:rPr>
              <w:t>,</w:t>
            </w:r>
            <w:r w:rsidR="00C96FB4" w:rsidRPr="00C47E4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C96FB4" w:rsidRPr="00CF7162">
              <w:rPr>
                <w:rFonts w:ascii="Sylfaen" w:hAnsi="Sylfaen"/>
                <w:sz w:val="20"/>
                <w:szCs w:val="20"/>
                <w:lang w:val="en-GB"/>
              </w:rPr>
              <w:t>თანამშრომლობითი</w:t>
            </w:r>
            <w:proofErr w:type="spellEnd"/>
            <w:r w:rsidR="00C96FB4"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C96FB4" w:rsidRPr="00CF7162">
              <w:rPr>
                <w:rFonts w:ascii="Sylfaen" w:hAnsi="Sylfaen"/>
                <w:sz w:val="20"/>
                <w:szCs w:val="20"/>
                <w:lang w:val="en-GB"/>
              </w:rPr>
              <w:t>(cooperative)</w:t>
            </w:r>
            <w:r w:rsidR="00C96FB4" w:rsidRPr="00C47E4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C96FB4"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სწავლება</w:t>
            </w:r>
          </w:p>
        </w:tc>
      </w:tr>
      <w:tr w:rsidR="00C96FB4" w:rsidRPr="001704AE" w:rsidTr="00302287">
        <w:tc>
          <w:tcPr>
            <w:tcW w:w="491" w:type="dxa"/>
          </w:tcPr>
          <w:p w:rsidR="00C96FB4" w:rsidRPr="001704AE" w:rsidRDefault="00C96FB4" w:rsidP="001704A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704AE">
              <w:rPr>
                <w:rFonts w:ascii="Sylfaen" w:hAnsi="Sylfaen"/>
                <w:noProof/>
                <w:sz w:val="20"/>
                <w:szCs w:val="20"/>
              </w:rPr>
              <w:t>8.</w:t>
            </w:r>
          </w:p>
        </w:tc>
        <w:tc>
          <w:tcPr>
            <w:tcW w:w="1954" w:type="dxa"/>
          </w:tcPr>
          <w:p w:rsidR="00C96FB4" w:rsidRPr="001704AE" w:rsidRDefault="00C96FB4" w:rsidP="001704AE">
            <w:pPr>
              <w:pStyle w:val="Heading2"/>
              <w:spacing w:before="0" w:line="240" w:lineRule="auto"/>
              <w:rPr>
                <w:rFonts w:ascii="Sylfaen" w:hAnsi="Sylfaen"/>
                <w:color w:val="1F497D"/>
                <w:sz w:val="20"/>
                <w:szCs w:val="20"/>
                <w:lang w:val="ka-GE"/>
              </w:rPr>
            </w:pPr>
            <w:r w:rsidRPr="001704AE">
              <w:rPr>
                <w:rFonts w:ascii="Sylfaen" w:hAnsi="Sylfaen" w:cs="Sylfaen"/>
                <w:noProof/>
                <w:color w:val="1F497D"/>
                <w:sz w:val="20"/>
                <w:szCs w:val="20"/>
                <w:lang w:val="ka-GE"/>
              </w:rPr>
              <w:t>სასწავლო</w:t>
            </w:r>
            <w:r w:rsidR="000A5567">
              <w:rPr>
                <w:rFonts w:ascii="Sylfaen" w:hAnsi="Sylfaen" w:cs="Sylfaen"/>
                <w:color w:val="1F497D"/>
                <w:sz w:val="20"/>
                <w:szCs w:val="20"/>
                <w:lang w:val="ka-GE"/>
              </w:rPr>
              <w:t xml:space="preserve"> </w:t>
            </w:r>
            <w:r w:rsidRPr="001704AE">
              <w:rPr>
                <w:rFonts w:ascii="Sylfaen" w:hAnsi="Sylfaen" w:cs="Sylfaen"/>
                <w:noProof/>
                <w:color w:val="1F497D"/>
                <w:sz w:val="20"/>
                <w:szCs w:val="20"/>
                <w:lang w:val="ka-GE"/>
              </w:rPr>
              <w:t>კურსის</w:t>
            </w:r>
            <w:r w:rsidRPr="001704AE">
              <w:rPr>
                <w:rFonts w:ascii="Sylfaen" w:hAnsi="Sylfaen" w:cs="Sylfaen"/>
                <w:color w:val="1F497D"/>
                <w:sz w:val="20"/>
                <w:szCs w:val="20"/>
                <w:lang w:val="ka-GE"/>
              </w:rPr>
              <w:t xml:space="preserve"> </w:t>
            </w:r>
            <w:r w:rsidRPr="001704AE">
              <w:rPr>
                <w:rFonts w:ascii="Sylfaen" w:hAnsi="Sylfaen" w:cs="Sylfaen"/>
                <w:noProof/>
                <w:color w:val="1F497D"/>
                <w:sz w:val="20"/>
                <w:szCs w:val="20"/>
                <w:lang w:val="ka-GE"/>
              </w:rPr>
              <w:t>მიზანი</w:t>
            </w:r>
          </w:p>
        </w:tc>
        <w:tc>
          <w:tcPr>
            <w:tcW w:w="8018" w:type="dxa"/>
          </w:tcPr>
          <w:p w:rsidR="006A4BC2" w:rsidRPr="006A4BC2" w:rsidRDefault="006A4BC2" w:rsidP="00836EC0">
            <w:pPr>
              <w:spacing w:after="0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6A4BC2">
              <w:rPr>
                <w:rFonts w:ascii="Sylfaen" w:hAnsi="Sylfaen"/>
                <w:noProof/>
                <w:sz w:val="20"/>
                <w:szCs w:val="20"/>
              </w:rPr>
              <w:t xml:space="preserve">სასწავლო </w:t>
            </w:r>
            <w:r w:rsidRPr="006A4BC2">
              <w:rPr>
                <w:rFonts w:ascii="Sylfaen" w:hAnsi="Sylfaen"/>
                <w:noProof/>
                <w:sz w:val="20"/>
                <w:szCs w:val="20"/>
                <w:lang w:val="ka-GE"/>
              </w:rPr>
              <w:t>კურსი “</w:t>
            </w:r>
            <w:r w:rsidR="00B43652">
              <w:rPr>
                <w:rFonts w:ascii="Sylfaen" w:hAnsi="Sylfaen"/>
                <w:noProof/>
                <w:sz w:val="20"/>
                <w:szCs w:val="20"/>
                <w:lang w:val="ka-GE"/>
              </w:rPr>
              <w:t>ინდოევროპული ფილოლოგიის საფუძვლები</w:t>
            </w:r>
            <w:r w:rsidRPr="006A4BC2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” სტუდენტებს აცნობს </w:t>
            </w:r>
            <w:r w:rsidR="00B43652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ენათმეცნიერების ერთ-ერთ საინტერესო თემას - ენათა ნათესაობას ევროპული ენების მაგალითზე. </w:t>
            </w:r>
            <w:proofErr w:type="spellStart"/>
            <w:proofErr w:type="gramStart"/>
            <w:r w:rsidR="00836EC0" w:rsidRPr="00CC0196">
              <w:rPr>
                <w:rFonts w:ascii="Sylfaen" w:hAnsi="Sylfaen"/>
                <w:color w:val="222222"/>
                <w:sz w:val="20"/>
                <w:szCs w:val="20"/>
              </w:rPr>
              <w:t>გარდა</w:t>
            </w:r>
            <w:proofErr w:type="spellEnd"/>
            <w:proofErr w:type="gramEnd"/>
            <w:r w:rsidR="00836EC0" w:rsidRPr="00CC0196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836EC0" w:rsidRPr="00CC0196">
              <w:rPr>
                <w:rFonts w:ascii="Sylfaen" w:hAnsi="Sylfaen"/>
                <w:color w:val="222222"/>
                <w:sz w:val="20"/>
                <w:szCs w:val="20"/>
              </w:rPr>
              <w:t>ინდოევროპულისა</w:t>
            </w:r>
            <w:proofErr w:type="spellEnd"/>
            <w:r w:rsidR="00836EC0" w:rsidRPr="00CC0196">
              <w:rPr>
                <w:rFonts w:ascii="Sylfaen" w:hAnsi="Sylfaen"/>
                <w:color w:val="222222"/>
                <w:sz w:val="20"/>
                <w:szCs w:val="20"/>
              </w:rPr>
              <w:t>, </w:t>
            </w:r>
            <w:proofErr w:type="spellStart"/>
            <w:r w:rsidR="00836EC0">
              <w:rPr>
                <w:rFonts w:ascii="Sylfaen" w:hAnsi="Sylfaen"/>
                <w:color w:val="222222"/>
                <w:sz w:val="20"/>
                <w:szCs w:val="20"/>
                <w:shd w:val="clear" w:color="auto" w:fill="FFFFFF"/>
              </w:rPr>
              <w:t>სალექციო</w:t>
            </w:r>
            <w:proofErr w:type="spellEnd"/>
            <w:r w:rsidR="00836EC0">
              <w:rPr>
                <w:rFonts w:ascii="Sylfaen" w:hAnsi="Sylfae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36EC0">
              <w:rPr>
                <w:rFonts w:ascii="Sylfaen" w:hAnsi="Sylfaen"/>
                <w:color w:val="222222"/>
                <w:sz w:val="20"/>
                <w:szCs w:val="20"/>
                <w:shd w:val="clear" w:color="auto" w:fill="FFFFFF"/>
              </w:rPr>
              <w:t>კურსის</w:t>
            </w:r>
            <w:proofErr w:type="spellEnd"/>
            <w:r w:rsidR="00836EC0">
              <w:rPr>
                <w:rFonts w:ascii="Sylfaen" w:hAnsi="Sylfae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36EC0">
              <w:rPr>
                <w:rFonts w:ascii="Sylfaen" w:hAnsi="Sylfaen"/>
                <w:color w:val="222222"/>
                <w:sz w:val="20"/>
                <w:szCs w:val="20"/>
                <w:shd w:val="clear" w:color="auto" w:fill="FFFFFF"/>
              </w:rPr>
              <w:t>მსვლელობისას</w:t>
            </w:r>
            <w:proofErr w:type="spellEnd"/>
            <w:r w:rsidR="00836EC0">
              <w:rPr>
                <w:rFonts w:ascii="Sylfaen" w:hAnsi="Sylfae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36EC0">
              <w:rPr>
                <w:rFonts w:ascii="Sylfaen" w:hAnsi="Sylfaen"/>
                <w:color w:val="222222"/>
                <w:sz w:val="20"/>
                <w:szCs w:val="20"/>
                <w:shd w:val="clear" w:color="auto" w:fill="FFFFFF"/>
              </w:rPr>
              <w:t>განხილული</w:t>
            </w:r>
            <w:proofErr w:type="spellEnd"/>
            <w:r w:rsidR="00836EC0">
              <w:rPr>
                <w:rFonts w:ascii="Sylfaen" w:hAnsi="Sylfae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36EC0">
              <w:rPr>
                <w:rFonts w:ascii="Sylfaen" w:hAnsi="Sylfaen"/>
                <w:color w:val="222222"/>
                <w:sz w:val="20"/>
                <w:szCs w:val="20"/>
                <w:shd w:val="clear" w:color="auto" w:fill="FFFFFF"/>
              </w:rPr>
              <w:t>იქნება</w:t>
            </w:r>
            <w:proofErr w:type="spellEnd"/>
            <w:r w:rsidR="00836EC0">
              <w:rPr>
                <w:rFonts w:ascii="Sylfaen" w:hAnsi="Sylfae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36EC0">
              <w:rPr>
                <w:rFonts w:ascii="Sylfaen" w:hAnsi="Sylfaen"/>
                <w:color w:val="222222"/>
                <w:sz w:val="20"/>
                <w:szCs w:val="20"/>
                <w:shd w:val="clear" w:color="auto" w:fill="FFFFFF"/>
              </w:rPr>
              <w:t>ქართველური</w:t>
            </w:r>
            <w:proofErr w:type="spellEnd"/>
            <w:r w:rsidR="00836EC0">
              <w:rPr>
                <w:rFonts w:ascii="Sylfaen" w:hAnsi="Sylfae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36EC0">
              <w:rPr>
                <w:rFonts w:ascii="Sylfaen" w:hAnsi="Sylfaen"/>
                <w:color w:val="222222"/>
                <w:sz w:val="20"/>
                <w:szCs w:val="20"/>
                <w:shd w:val="clear" w:color="auto" w:fill="FFFFFF"/>
              </w:rPr>
              <w:t>ენების</w:t>
            </w:r>
            <w:proofErr w:type="spellEnd"/>
            <w:r w:rsidR="00836EC0">
              <w:rPr>
                <w:rFonts w:ascii="Sylfaen" w:hAnsi="Sylfae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36EC0">
              <w:rPr>
                <w:rFonts w:ascii="Sylfaen" w:hAnsi="Sylfaen"/>
                <w:color w:val="222222"/>
                <w:sz w:val="20"/>
                <w:szCs w:val="20"/>
                <w:shd w:val="clear" w:color="auto" w:fill="FFFFFF"/>
              </w:rPr>
              <w:t>მაგალითიც</w:t>
            </w:r>
            <w:proofErr w:type="spellEnd"/>
            <w:r w:rsidR="00836EC0">
              <w:rPr>
                <w:rFonts w:ascii="Sylfaen" w:hAnsi="Sylfaen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836EC0">
              <w:rPr>
                <w:rFonts w:ascii="Sylfaen" w:hAnsi="Sylfaen"/>
                <w:color w:val="222222"/>
                <w:sz w:val="20"/>
                <w:szCs w:val="20"/>
                <w:shd w:val="clear" w:color="auto" w:fill="FFFFFF"/>
              </w:rPr>
              <w:t>რათა</w:t>
            </w:r>
            <w:proofErr w:type="spellEnd"/>
            <w:r w:rsidR="00836EC0">
              <w:rPr>
                <w:rFonts w:ascii="Sylfaen" w:hAnsi="Sylfae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36EC0">
              <w:rPr>
                <w:rFonts w:ascii="Sylfaen" w:hAnsi="Sylfaen"/>
                <w:color w:val="222222"/>
                <w:sz w:val="20"/>
                <w:szCs w:val="20"/>
                <w:shd w:val="clear" w:color="auto" w:fill="FFFFFF"/>
              </w:rPr>
              <w:t>სტუდენტებმა</w:t>
            </w:r>
            <w:proofErr w:type="spellEnd"/>
            <w:r w:rsidR="00836EC0">
              <w:rPr>
                <w:rFonts w:ascii="Sylfaen" w:hAnsi="Sylfae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36EC0">
              <w:rPr>
                <w:rFonts w:ascii="Sylfaen" w:hAnsi="Sylfaen"/>
                <w:color w:val="222222"/>
                <w:sz w:val="20"/>
                <w:szCs w:val="20"/>
                <w:shd w:val="clear" w:color="auto" w:fill="FFFFFF"/>
              </w:rPr>
              <w:t>უკეთ</w:t>
            </w:r>
            <w:proofErr w:type="spellEnd"/>
            <w:r w:rsidR="00836EC0">
              <w:rPr>
                <w:rFonts w:ascii="Sylfaen" w:hAnsi="Sylfae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36EC0">
              <w:rPr>
                <w:rFonts w:ascii="Sylfaen" w:hAnsi="Sylfaen"/>
                <w:color w:val="222222"/>
                <w:sz w:val="20"/>
                <w:szCs w:val="20"/>
                <w:shd w:val="clear" w:color="auto" w:fill="FFFFFF"/>
              </w:rPr>
              <w:t>წარმოიდგინონ</w:t>
            </w:r>
            <w:proofErr w:type="spellEnd"/>
            <w:r w:rsidR="00836EC0">
              <w:rPr>
                <w:rFonts w:ascii="Sylfaen" w:hAnsi="Sylfae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36EC0">
              <w:rPr>
                <w:rFonts w:ascii="Sylfaen" w:hAnsi="Sylfaen"/>
                <w:color w:val="222222"/>
                <w:sz w:val="20"/>
                <w:szCs w:val="20"/>
                <w:shd w:val="clear" w:color="auto" w:fill="FFFFFF"/>
              </w:rPr>
              <w:t>ქართველური</w:t>
            </w:r>
            <w:proofErr w:type="spellEnd"/>
            <w:r w:rsidR="00836EC0">
              <w:rPr>
                <w:rFonts w:ascii="Sylfaen" w:hAnsi="Sylfae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36EC0">
              <w:rPr>
                <w:rFonts w:ascii="Sylfaen" w:hAnsi="Sylfaen"/>
                <w:color w:val="222222"/>
                <w:sz w:val="20"/>
                <w:szCs w:val="20"/>
                <w:shd w:val="clear" w:color="auto" w:fill="FFFFFF"/>
              </w:rPr>
              <w:t>ენების</w:t>
            </w:r>
            <w:proofErr w:type="spellEnd"/>
            <w:r w:rsidR="00836EC0">
              <w:rPr>
                <w:rFonts w:ascii="Sylfaen" w:hAnsi="Sylfae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36EC0">
              <w:rPr>
                <w:rFonts w:ascii="Sylfaen" w:hAnsi="Sylfaen"/>
                <w:color w:val="222222"/>
                <w:sz w:val="20"/>
                <w:szCs w:val="20"/>
                <w:shd w:val="clear" w:color="auto" w:fill="FFFFFF"/>
              </w:rPr>
              <w:t>ადგილი</w:t>
            </w:r>
            <w:proofErr w:type="spellEnd"/>
            <w:r w:rsidR="00836EC0">
              <w:rPr>
                <w:rFonts w:ascii="Sylfaen" w:hAnsi="Sylfae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36EC0">
              <w:rPr>
                <w:rFonts w:ascii="Sylfaen" w:hAnsi="Sylfaen"/>
                <w:color w:val="222222"/>
                <w:sz w:val="20"/>
                <w:szCs w:val="20"/>
                <w:shd w:val="clear" w:color="auto" w:fill="FFFFFF"/>
              </w:rPr>
              <w:t>მსოფლიო</w:t>
            </w:r>
            <w:proofErr w:type="spellEnd"/>
            <w:r w:rsidR="00836EC0">
              <w:rPr>
                <w:rFonts w:ascii="Sylfaen" w:hAnsi="Sylfae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36EC0">
              <w:rPr>
                <w:rFonts w:ascii="Sylfaen" w:hAnsi="Sylfaen"/>
                <w:color w:val="222222"/>
                <w:sz w:val="20"/>
                <w:szCs w:val="20"/>
                <w:shd w:val="clear" w:color="auto" w:fill="FFFFFF"/>
              </w:rPr>
              <w:t>ენების</w:t>
            </w:r>
            <w:proofErr w:type="spellEnd"/>
            <w:r w:rsidR="00836EC0">
              <w:rPr>
                <w:rFonts w:ascii="Sylfaen" w:hAnsi="Sylfae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36EC0">
              <w:rPr>
                <w:rFonts w:ascii="Sylfaen" w:hAnsi="Sylfaen"/>
                <w:color w:val="222222"/>
                <w:sz w:val="20"/>
                <w:szCs w:val="20"/>
                <w:shd w:val="clear" w:color="auto" w:fill="FFFFFF"/>
              </w:rPr>
              <w:t>სისტემაში</w:t>
            </w:r>
            <w:proofErr w:type="spellEnd"/>
            <w:r w:rsidR="00836EC0">
              <w:rPr>
                <w:rFonts w:ascii="Sylfaen" w:hAnsi="Sylfae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="00836EC0">
              <w:rPr>
                <w:rFonts w:ascii="Sylfaen" w:hAnsi="Sylfaen"/>
                <w:color w:val="222222"/>
                <w:sz w:val="20"/>
                <w:szCs w:val="20"/>
                <w:shd w:val="clear" w:color="auto" w:fill="FFFFFF"/>
              </w:rPr>
              <w:t>სტუდენტები</w:t>
            </w:r>
            <w:proofErr w:type="spellEnd"/>
            <w:proofErr w:type="gramEnd"/>
            <w:r w:rsidR="00836EC0">
              <w:rPr>
                <w:rFonts w:ascii="Sylfaen" w:hAnsi="Sylfae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36EC0">
              <w:rPr>
                <w:rFonts w:ascii="Sylfaen" w:hAnsi="Sylfaen"/>
                <w:color w:val="222222"/>
                <w:sz w:val="20"/>
                <w:szCs w:val="20"/>
                <w:shd w:val="clear" w:color="auto" w:fill="FFFFFF"/>
              </w:rPr>
              <w:t>გაეცნობიან</w:t>
            </w:r>
            <w:proofErr w:type="spellEnd"/>
            <w:r w:rsidR="00836EC0">
              <w:rPr>
                <w:rFonts w:ascii="Sylfaen" w:hAnsi="Sylfae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="00CC0196">
              <w:rPr>
                <w:rFonts w:ascii="Sylfaen" w:hAnsi="Sylfaen"/>
                <w:color w:val="222222"/>
                <w:sz w:val="20"/>
                <w:szCs w:val="20"/>
                <w:shd w:val="clear" w:color="auto" w:fill="FFFFFF"/>
                <w:lang w:val="ka-GE"/>
              </w:rPr>
              <w:t xml:space="preserve"> </w:t>
            </w:r>
            <w:proofErr w:type="spellStart"/>
            <w:r w:rsidR="00836EC0" w:rsidRPr="00CC0196">
              <w:rPr>
                <w:rFonts w:ascii="Sylfaen" w:hAnsi="Sylfaen"/>
                <w:color w:val="222222"/>
                <w:sz w:val="20"/>
                <w:szCs w:val="20"/>
              </w:rPr>
              <w:t>და</w:t>
            </w:r>
            <w:proofErr w:type="spellEnd"/>
            <w:r w:rsidR="00836EC0" w:rsidRPr="00CC0196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836EC0" w:rsidRPr="00CC0196">
              <w:rPr>
                <w:rFonts w:ascii="Sylfaen" w:hAnsi="Sylfaen"/>
                <w:color w:val="222222"/>
                <w:sz w:val="20"/>
                <w:szCs w:val="20"/>
              </w:rPr>
              <w:t>შეისწავლიან</w:t>
            </w:r>
            <w:proofErr w:type="spellEnd"/>
            <w:r w:rsidR="00CC0196" w:rsidRPr="00CC0196">
              <w:rPr>
                <w:rFonts w:ascii="Sylfaen" w:hAnsi="Sylfaen"/>
                <w:color w:val="222222"/>
                <w:sz w:val="20"/>
                <w:szCs w:val="20"/>
                <w:lang w:val="ka-GE"/>
              </w:rPr>
              <w:t xml:space="preserve"> </w:t>
            </w:r>
            <w:r w:rsidR="00836EC0">
              <w:rPr>
                <w:rFonts w:ascii="Sylfaen" w:hAnsi="Sylfaen"/>
                <w:color w:val="222222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="00836EC0">
              <w:rPr>
                <w:rFonts w:ascii="Sylfaen" w:hAnsi="Sylfaen"/>
                <w:color w:val="222222"/>
                <w:sz w:val="20"/>
                <w:szCs w:val="20"/>
                <w:shd w:val="clear" w:color="auto" w:fill="FFFFFF"/>
              </w:rPr>
              <w:t>ენათა</w:t>
            </w:r>
            <w:proofErr w:type="spellEnd"/>
            <w:r w:rsidR="00836EC0">
              <w:rPr>
                <w:rFonts w:ascii="Sylfaen" w:hAnsi="Sylfae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36EC0">
              <w:rPr>
                <w:rFonts w:ascii="Sylfaen" w:hAnsi="Sylfaen"/>
                <w:color w:val="222222"/>
                <w:sz w:val="20"/>
                <w:szCs w:val="20"/>
                <w:shd w:val="clear" w:color="auto" w:fill="FFFFFF"/>
              </w:rPr>
              <w:t>მეცნიერული</w:t>
            </w:r>
            <w:proofErr w:type="spellEnd"/>
            <w:r w:rsidR="00CC0196">
              <w:rPr>
                <w:rFonts w:ascii="Sylfaen" w:hAnsi="Sylfaen"/>
                <w:color w:val="222222"/>
                <w:sz w:val="20"/>
                <w:szCs w:val="20"/>
                <w:shd w:val="clear" w:color="auto" w:fill="FFFFFF"/>
                <w:lang w:val="ka-GE"/>
              </w:rPr>
              <w:t xml:space="preserve"> </w:t>
            </w:r>
            <w:r w:rsidR="00836EC0" w:rsidRPr="00CC0196">
              <w:rPr>
                <w:rFonts w:ascii="Sylfaen" w:hAnsi="Sylfaen"/>
                <w:color w:val="222222"/>
                <w:sz w:val="20"/>
                <w:szCs w:val="20"/>
              </w:rPr>
              <w:t> </w:t>
            </w:r>
            <w:proofErr w:type="spellStart"/>
            <w:r w:rsidR="00836EC0" w:rsidRPr="00CC0196">
              <w:rPr>
                <w:rFonts w:ascii="Sylfaen" w:hAnsi="Sylfaen"/>
                <w:color w:val="222222"/>
                <w:sz w:val="20"/>
                <w:szCs w:val="20"/>
              </w:rPr>
              <w:t>აღწერის</w:t>
            </w:r>
            <w:proofErr w:type="spellEnd"/>
            <w:r w:rsidR="00CC0196" w:rsidRPr="00CC0196">
              <w:rPr>
                <w:rFonts w:ascii="Sylfaen" w:hAnsi="Sylfaen"/>
                <w:color w:val="222222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836EC0">
              <w:rPr>
                <w:rFonts w:ascii="Sylfaen" w:hAnsi="Sylfaen"/>
                <w:color w:val="222222"/>
                <w:sz w:val="20"/>
                <w:szCs w:val="20"/>
                <w:shd w:val="clear" w:color="auto" w:fill="FFFFFF"/>
              </w:rPr>
              <w:t>საწყის</w:t>
            </w:r>
            <w:proofErr w:type="spellEnd"/>
            <w:r w:rsidR="00836EC0">
              <w:rPr>
                <w:rFonts w:ascii="Sylfaen" w:hAnsi="Sylfae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36EC0">
              <w:rPr>
                <w:rFonts w:ascii="Sylfaen" w:hAnsi="Sylfaen"/>
                <w:color w:val="222222"/>
                <w:sz w:val="20"/>
                <w:szCs w:val="20"/>
                <w:shd w:val="clear" w:color="auto" w:fill="FFFFFF"/>
              </w:rPr>
              <w:t>ეტაპს</w:t>
            </w:r>
            <w:proofErr w:type="spellEnd"/>
            <w:r w:rsidR="00836EC0">
              <w:rPr>
                <w:rFonts w:ascii="Sylfaen" w:hAnsi="Sylfaen"/>
                <w:color w:val="222222"/>
                <w:sz w:val="20"/>
                <w:szCs w:val="20"/>
                <w:shd w:val="clear" w:color="auto" w:fill="FFFFFF"/>
              </w:rPr>
              <w:t xml:space="preserve">, მე-19 </w:t>
            </w:r>
            <w:proofErr w:type="spellStart"/>
            <w:r w:rsidR="00836EC0">
              <w:rPr>
                <w:rFonts w:ascii="Sylfaen" w:hAnsi="Sylfaen"/>
                <w:color w:val="222222"/>
                <w:sz w:val="20"/>
                <w:szCs w:val="20"/>
                <w:shd w:val="clear" w:color="auto" w:fill="FFFFFF"/>
              </w:rPr>
              <w:t>საუკუნის</w:t>
            </w:r>
            <w:proofErr w:type="spellEnd"/>
            <w:r w:rsidR="00836EC0">
              <w:rPr>
                <w:rFonts w:ascii="Sylfaen" w:hAnsi="Sylfae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36EC0">
              <w:rPr>
                <w:rFonts w:ascii="Sylfaen" w:hAnsi="Sylfaen"/>
                <w:color w:val="222222"/>
                <w:sz w:val="20"/>
                <w:szCs w:val="20"/>
                <w:shd w:val="clear" w:color="auto" w:fill="FFFFFF"/>
              </w:rPr>
              <w:t>დასაწყისს</w:t>
            </w:r>
            <w:proofErr w:type="spellEnd"/>
            <w:r w:rsidR="00836EC0">
              <w:rPr>
                <w:rFonts w:ascii="Sylfaen" w:hAnsi="Sylfaen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836EC0">
              <w:rPr>
                <w:rFonts w:ascii="Sylfaen" w:hAnsi="Sylfaen"/>
                <w:color w:val="222222"/>
                <w:sz w:val="20"/>
                <w:szCs w:val="20"/>
                <w:shd w:val="clear" w:color="auto" w:fill="FFFFFF"/>
              </w:rPr>
              <w:t>რაც</w:t>
            </w:r>
            <w:proofErr w:type="spellEnd"/>
            <w:r w:rsidR="00836EC0">
              <w:rPr>
                <w:rFonts w:ascii="Sylfaen" w:hAnsi="Sylfae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36EC0">
              <w:rPr>
                <w:rFonts w:ascii="Sylfaen" w:hAnsi="Sylfaen"/>
                <w:color w:val="222222"/>
                <w:sz w:val="20"/>
                <w:szCs w:val="20"/>
                <w:shd w:val="clear" w:color="auto" w:fill="FFFFFF"/>
              </w:rPr>
              <w:t>ისტორიულ-შედარებითი</w:t>
            </w:r>
            <w:proofErr w:type="spellEnd"/>
            <w:r w:rsidR="00836EC0">
              <w:rPr>
                <w:rFonts w:ascii="Sylfaen" w:hAnsi="Sylfae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36EC0">
              <w:rPr>
                <w:rFonts w:ascii="Sylfaen" w:hAnsi="Sylfaen"/>
                <w:color w:val="222222"/>
                <w:sz w:val="20"/>
                <w:szCs w:val="20"/>
                <w:shd w:val="clear" w:color="auto" w:fill="FFFFFF"/>
              </w:rPr>
              <w:t>მეთოდის</w:t>
            </w:r>
            <w:proofErr w:type="spellEnd"/>
            <w:r w:rsidR="00836EC0">
              <w:rPr>
                <w:rFonts w:ascii="Sylfaen" w:hAnsi="Sylfae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36EC0">
              <w:rPr>
                <w:rFonts w:ascii="Sylfaen" w:hAnsi="Sylfaen"/>
                <w:color w:val="222222"/>
                <w:sz w:val="20"/>
                <w:szCs w:val="20"/>
                <w:shd w:val="clear" w:color="auto" w:fill="FFFFFF"/>
              </w:rPr>
              <w:t>წარმოშობას</w:t>
            </w:r>
            <w:proofErr w:type="spellEnd"/>
            <w:r w:rsidR="00836EC0">
              <w:rPr>
                <w:rFonts w:ascii="Sylfaen" w:hAnsi="Sylfae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36EC0">
              <w:rPr>
                <w:rFonts w:ascii="Sylfaen" w:hAnsi="Sylfaen"/>
                <w:color w:val="222222"/>
                <w:sz w:val="20"/>
                <w:szCs w:val="20"/>
                <w:shd w:val="clear" w:color="auto" w:fill="FFFFFF"/>
              </w:rPr>
              <w:t>უკავშირდება</w:t>
            </w:r>
            <w:proofErr w:type="spellEnd"/>
            <w:r w:rsidR="00836EC0">
              <w:rPr>
                <w:rFonts w:ascii="Sylfaen" w:hAnsi="Sylfaen"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="00836EC0">
              <w:rPr>
                <w:rFonts w:ascii="Sylfaen" w:hAnsi="Sylfaen"/>
                <w:color w:val="222222"/>
                <w:sz w:val="20"/>
                <w:szCs w:val="20"/>
                <w:shd w:val="clear" w:color="auto" w:fill="FFFFFF"/>
                <w:lang w:val="ka-GE"/>
              </w:rPr>
              <w:t xml:space="preserve"> </w:t>
            </w:r>
            <w:r w:rsidR="009B41AA">
              <w:rPr>
                <w:rFonts w:ascii="Sylfaen" w:hAnsi="Sylfaen"/>
                <w:noProof/>
                <w:sz w:val="20"/>
                <w:szCs w:val="20"/>
                <w:lang w:val="ka-GE"/>
              </w:rPr>
              <w:t>ისინი შეისწავლიან</w:t>
            </w:r>
            <w:r w:rsidR="00B43652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მონათესავე ენებს შორის არსებულ კანონზომიერ შესატყვისობებს როგორც ლექსიკურ, ისე მორფოლოგიურ და ფონოლოგიურ დონეებზე. კანონზომიერი შესატყვისობები ილუსტრირებული იქნება როგორც გერმანიკული, ისე რომანული და ქართველური ენების მასალ</w:t>
            </w:r>
            <w:r w:rsidR="009B41AA">
              <w:rPr>
                <w:rFonts w:ascii="Sylfaen" w:hAnsi="Sylfaen"/>
                <w:noProof/>
                <w:sz w:val="20"/>
                <w:szCs w:val="20"/>
                <w:lang w:val="ka-GE"/>
              </w:rPr>
              <w:t>ით</w:t>
            </w:r>
            <w:r w:rsidR="00B43652" w:rsidRPr="003B4275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. </w:t>
            </w:r>
            <w:r w:rsidR="00B43652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სალექციო კურსში გამოყენებული იქნება ლექსიკოგრაფიის ცენტრის მიერ შექმნილი „გოთური და ანგლოსაქსური წერილობითი ძეგლების ონლაინ-ქრესტომათია ლექსიკონებითა </w:t>
            </w:r>
            <w:r w:rsidR="00B43652">
              <w:rPr>
                <w:rFonts w:ascii="Sylfaen" w:hAnsi="Sylfaen"/>
                <w:noProof/>
                <w:sz w:val="20"/>
                <w:szCs w:val="20"/>
                <w:lang w:val="ka-GE"/>
              </w:rPr>
              <w:lastRenderedPageBreak/>
              <w:t>და გრამატიკული ცნობარებით“</w:t>
            </w:r>
            <w:r w:rsidR="000D7EAB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(</w:t>
            </w:r>
            <w:r w:rsidR="000D7EAB">
              <w:rPr>
                <w:rFonts w:ascii="Sylfaen" w:hAnsi="Sylfaen"/>
                <w:noProof/>
                <w:sz w:val="20"/>
                <w:szCs w:val="20"/>
              </w:rPr>
              <w:t>http://germanic.ge</w:t>
            </w:r>
            <w:r w:rsidR="000D7EAB">
              <w:rPr>
                <w:rFonts w:ascii="Sylfaen" w:hAnsi="Sylfaen"/>
                <w:noProof/>
                <w:sz w:val="20"/>
                <w:szCs w:val="20"/>
                <w:lang w:val="ka-GE"/>
              </w:rPr>
              <w:t>)</w:t>
            </w:r>
            <w:r w:rsidR="0033288D">
              <w:rPr>
                <w:rFonts w:ascii="Sylfaen" w:hAnsi="Sylfaen"/>
                <w:noProof/>
                <w:sz w:val="20"/>
                <w:szCs w:val="20"/>
                <w:lang w:val="ka-GE"/>
              </w:rPr>
              <w:t>, კერძოდ გამოყენებული იქნება სალექსიკონო სიტყვა-სტატიებში შეტანილი ეტიმოლოგიები, რაც სტუდენტებს, ერთი მხრივ, აჩვენებს მონათესავე ენებს შორის არსებულ ლექსიკურ</w:t>
            </w:r>
            <w:r w:rsidR="009B41AA">
              <w:rPr>
                <w:rFonts w:ascii="Sylfaen" w:hAnsi="Sylfaen"/>
                <w:noProof/>
                <w:sz w:val="20"/>
                <w:szCs w:val="20"/>
                <w:lang w:val="ka-GE"/>
              </w:rPr>
              <w:t>ი</w:t>
            </w:r>
            <w:r w:rsidR="0033288D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მსგავსებებ</w:t>
            </w:r>
            <w:r w:rsidR="009B41AA">
              <w:rPr>
                <w:rFonts w:ascii="Sylfaen" w:hAnsi="Sylfaen"/>
                <w:noProof/>
                <w:sz w:val="20"/>
                <w:szCs w:val="20"/>
                <w:lang w:val="ka-GE"/>
              </w:rPr>
              <w:t>ი</w:t>
            </w:r>
            <w:r w:rsidR="0033288D">
              <w:rPr>
                <w:rFonts w:ascii="Sylfaen" w:hAnsi="Sylfaen"/>
                <w:noProof/>
                <w:sz w:val="20"/>
                <w:szCs w:val="20"/>
                <w:lang w:val="ka-GE"/>
              </w:rPr>
              <w:t>ს</w:t>
            </w:r>
            <w:r w:rsidR="009B41AA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მასშტაბს</w:t>
            </w:r>
            <w:r w:rsidR="0033288D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, მეორე მხრივ კი, პრაქტიკული მეცადინეობების წყალობით, მიაჩვევს სიტყვების ეტიმოლოგიების გაანალიზებას, რაც ფილოლოგიური განათლების მნიშვნელოვანი კომპონენტია. </w:t>
            </w:r>
            <w:r w:rsidR="009B41AA" w:rsidRPr="003B4275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სასწავლო კურსის მიზანია მოამზადოს სტუდენტები დარგობრივი ენების ისტორიის კურსების შესასწავლად.</w:t>
            </w:r>
            <w:r w:rsidR="009B41AA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="0033288D">
              <w:rPr>
                <w:rFonts w:ascii="Sylfaen" w:hAnsi="Sylfaen"/>
                <w:noProof/>
                <w:sz w:val="20"/>
                <w:szCs w:val="20"/>
                <w:lang w:val="ka-GE"/>
              </w:rPr>
              <w:t>სალექციო კურსის მიზანია აგრეთვე სტუდენტებს გამოუმუშაოს მონათესავე ენების ფაქტებზე დაკვირვების უნარი</w:t>
            </w:r>
            <w:r w:rsidRPr="006A4BC2">
              <w:rPr>
                <w:rFonts w:ascii="Sylfaen" w:hAnsi="Sylfaen"/>
                <w:noProof/>
                <w:sz w:val="20"/>
                <w:szCs w:val="20"/>
                <w:lang w:val="ka-GE"/>
              </w:rPr>
              <w:t>.</w:t>
            </w:r>
          </w:p>
          <w:p w:rsidR="00C96FB4" w:rsidRPr="00C47E42" w:rsidRDefault="00C96FB4" w:rsidP="00DC3C2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96FB4" w:rsidRPr="001704AE" w:rsidTr="00302287">
        <w:tc>
          <w:tcPr>
            <w:tcW w:w="491" w:type="dxa"/>
          </w:tcPr>
          <w:p w:rsidR="00C96FB4" w:rsidRPr="001704AE" w:rsidRDefault="00C96FB4" w:rsidP="001704A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704AE">
              <w:rPr>
                <w:rFonts w:ascii="Sylfaen" w:hAnsi="Sylfaen"/>
                <w:noProof/>
                <w:sz w:val="20"/>
                <w:szCs w:val="20"/>
              </w:rPr>
              <w:lastRenderedPageBreak/>
              <w:t>9.</w:t>
            </w:r>
          </w:p>
        </w:tc>
        <w:tc>
          <w:tcPr>
            <w:tcW w:w="1954" w:type="dxa"/>
          </w:tcPr>
          <w:p w:rsidR="00C96FB4" w:rsidRPr="001704AE" w:rsidRDefault="00C96FB4" w:rsidP="001704AE">
            <w:pPr>
              <w:pStyle w:val="Heading2"/>
              <w:spacing w:before="0" w:line="240" w:lineRule="auto"/>
              <w:rPr>
                <w:color w:val="1F497D"/>
                <w:sz w:val="20"/>
                <w:szCs w:val="20"/>
                <w:lang w:val="ka-GE"/>
              </w:rPr>
            </w:pPr>
            <w:r w:rsidRPr="001704AE">
              <w:rPr>
                <w:rFonts w:ascii="Sylfaen" w:hAnsi="Sylfaen" w:cs="Sylfaen"/>
                <w:noProof/>
                <w:color w:val="1F497D"/>
                <w:sz w:val="20"/>
                <w:szCs w:val="20"/>
                <w:lang w:val="ka-GE"/>
              </w:rPr>
              <w:t>ძირითადი</w:t>
            </w:r>
            <w:r w:rsidR="008909CF">
              <w:rPr>
                <w:rFonts w:ascii="Sylfaen" w:hAnsi="Sylfaen" w:cs="Sylfaen"/>
                <w:color w:val="1F497D"/>
                <w:sz w:val="20"/>
                <w:szCs w:val="20"/>
                <w:lang w:val="ka-GE"/>
              </w:rPr>
              <w:t xml:space="preserve"> </w:t>
            </w:r>
            <w:r w:rsidRPr="001704AE">
              <w:rPr>
                <w:rFonts w:ascii="Sylfaen" w:hAnsi="Sylfaen" w:cs="Sylfaen"/>
                <w:noProof/>
                <w:color w:val="1F497D"/>
                <w:sz w:val="20"/>
                <w:szCs w:val="20"/>
                <w:lang w:val="ka-GE"/>
              </w:rPr>
              <w:t>თემები</w:t>
            </w:r>
          </w:p>
        </w:tc>
        <w:tc>
          <w:tcPr>
            <w:tcW w:w="8018" w:type="dxa"/>
          </w:tcPr>
          <w:p w:rsidR="00C96FB4" w:rsidRDefault="009D4881" w:rsidP="00BC2E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ისტორიულ-შედარებითი ენათმეცნიერება და ისტორიულ-შედარებითი მეთოდი</w:t>
            </w:r>
            <w:r w:rsidR="00BC2ECE" w:rsidRPr="00BC2ECE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BC2ECE" w:rsidRDefault="009D4881" w:rsidP="001704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ინდოევროპულ ენათა ოჯახის ძირითადი შტოები</w:t>
            </w:r>
            <w:r w:rsidR="00BC2ECE" w:rsidRPr="00BC2ECE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="009E0DB4">
              <w:rPr>
                <w:rFonts w:ascii="Sylfaen" w:hAnsi="Sylfaen"/>
                <w:sz w:val="20"/>
                <w:szCs w:val="20"/>
                <w:lang w:val="ka-GE"/>
              </w:rPr>
              <w:t xml:space="preserve"> პროტო-ინდოევროპული ენის ცნება;</w:t>
            </w:r>
          </w:p>
          <w:p w:rsidR="002E44B9" w:rsidRDefault="009D4881" w:rsidP="002E44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ქართველური</w:t>
            </w:r>
            <w:bookmarkStart w:id="0" w:name="_GoBack"/>
            <w:bookmarkEnd w:id="0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ენები მსოფლიოს ენათა სისტემაში</w:t>
            </w:r>
            <w:r w:rsidR="002E44B9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BC2ECE" w:rsidRDefault="009E0DB4" w:rsidP="001704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მონათესავე ენების კანონზომიერი შესატყვისობები ლექსიკურ დონეზე: ინდოევროპული სიტყვები თანამედროვე ევროპული ენების ლექსიკაში; </w:t>
            </w:r>
          </w:p>
          <w:p w:rsidR="00BC2ECE" w:rsidRDefault="009E0DB4" w:rsidP="001704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კანონზომიერი ლექსიკური შესატყვისობები ქართველურ ენებში</w:t>
            </w:r>
            <w:r w:rsidR="00BC2ECE" w:rsidRPr="002E44B9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BC2ECE" w:rsidRDefault="009E0DB4" w:rsidP="001704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კანონზომიერი შესატყვისობები მორფოლოგიურ დონეზე გერმანიკული ენების მასალაზე</w:t>
            </w:r>
            <w:r w:rsidR="006972EF"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</w:p>
          <w:p w:rsidR="00BC2ECE" w:rsidRDefault="009E0DB4" w:rsidP="001704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არსებითი სახელი ძველ გერმანიკულ ენებში და მისი ევოლუცია თანამედროვე გერმანიკულ ენებში (</w:t>
            </w:r>
            <w:r w:rsidR="00AF2F2B">
              <w:rPr>
                <w:rFonts w:ascii="Sylfaen" w:hAnsi="Sylfaen"/>
                <w:sz w:val="20"/>
                <w:szCs w:val="20"/>
                <w:lang w:val="ka-GE"/>
              </w:rPr>
              <w:t xml:space="preserve">ინგლისური,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გერმანული, შვედური, ჰოლანდიური და ისლანდიური ენების მასალაზე)</w:t>
            </w:r>
            <w:r w:rsidR="00BC2ECE" w:rsidRPr="002E44B9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BC2ECE" w:rsidRDefault="009E0DB4" w:rsidP="001704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კანონზომიერი შესატყვისობები ფონოლოგიურ დონეზე (რომანული, გერმანიკული და ქართველური ენების მასალაზე)</w:t>
            </w:r>
            <w:r w:rsidR="00BC2ECE" w:rsidRPr="002E44B9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BC2ECE" w:rsidRDefault="009E0DB4" w:rsidP="001704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კელტური და გერმანიკული ტომები და მათი როლი თანამედროვე ევროპელი ერების ეთნოგენეზში</w:t>
            </w:r>
            <w:r w:rsidR="00BC2ECE" w:rsidRPr="002E44B9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BC2ECE" w:rsidRDefault="009E0DB4" w:rsidP="009E0D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დამწერლობის ისტორია (ლათინური ანბანი, გოთური ანბანი, რუნიკული ანბანი).</w:t>
            </w:r>
          </w:p>
          <w:p w:rsidR="009E0DB4" w:rsidRPr="009E0DB4" w:rsidRDefault="009E0DB4" w:rsidP="009E0DB4">
            <w:pPr>
              <w:pStyle w:val="ListParagraph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96FB4" w:rsidRPr="001704AE" w:rsidTr="00302287">
        <w:tc>
          <w:tcPr>
            <w:tcW w:w="491" w:type="dxa"/>
          </w:tcPr>
          <w:p w:rsidR="00C96FB4" w:rsidRPr="001704AE" w:rsidRDefault="00C96FB4" w:rsidP="001704A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704AE">
              <w:rPr>
                <w:rFonts w:ascii="Sylfaen" w:hAnsi="Sylfaen"/>
                <w:noProof/>
                <w:sz w:val="20"/>
                <w:szCs w:val="20"/>
              </w:rPr>
              <w:t>10.</w:t>
            </w:r>
          </w:p>
        </w:tc>
        <w:tc>
          <w:tcPr>
            <w:tcW w:w="1954" w:type="dxa"/>
          </w:tcPr>
          <w:p w:rsidR="00C96FB4" w:rsidRPr="001704AE" w:rsidRDefault="00C96FB4" w:rsidP="001704AE">
            <w:pPr>
              <w:pStyle w:val="Heading2"/>
              <w:spacing w:before="0" w:line="240" w:lineRule="auto"/>
              <w:rPr>
                <w:rFonts w:ascii="Sylfaen" w:hAnsi="Sylfaen" w:cs="Sylfaen"/>
                <w:color w:val="1F497D"/>
                <w:sz w:val="20"/>
                <w:szCs w:val="20"/>
                <w:lang w:val="ka-GE"/>
              </w:rPr>
            </w:pPr>
            <w:r w:rsidRPr="001704AE">
              <w:rPr>
                <w:rFonts w:ascii="Sylfaen" w:hAnsi="Sylfaen" w:cs="Sylfaen"/>
                <w:noProof/>
                <w:color w:val="1F497D"/>
                <w:sz w:val="20"/>
                <w:szCs w:val="20"/>
                <w:lang w:val="ka-GE"/>
              </w:rPr>
              <w:t>სწავლის</w:t>
            </w:r>
            <w:r w:rsidR="008909CF">
              <w:rPr>
                <w:rFonts w:ascii="Sylfaen" w:hAnsi="Sylfaen" w:cs="Sylfaen"/>
                <w:color w:val="1F497D"/>
                <w:sz w:val="20"/>
                <w:szCs w:val="20"/>
                <w:lang w:val="ka-GE"/>
              </w:rPr>
              <w:t xml:space="preserve"> </w:t>
            </w:r>
            <w:r w:rsidRPr="001704AE">
              <w:rPr>
                <w:rFonts w:ascii="Sylfaen" w:hAnsi="Sylfaen" w:cs="Sylfaen"/>
                <w:noProof/>
                <w:color w:val="1F497D"/>
                <w:sz w:val="20"/>
                <w:szCs w:val="20"/>
                <w:lang w:val="ka-GE"/>
              </w:rPr>
              <w:t>შედეგები</w:t>
            </w:r>
            <w:r w:rsidR="008909CF">
              <w:rPr>
                <w:rFonts w:ascii="Sylfaen" w:hAnsi="Sylfaen" w:cs="Sylfaen"/>
                <w:color w:val="1F497D"/>
                <w:sz w:val="20"/>
                <w:szCs w:val="20"/>
                <w:lang w:val="ka-GE"/>
              </w:rPr>
              <w:t xml:space="preserve"> </w:t>
            </w:r>
            <w:r w:rsidRPr="001704AE">
              <w:rPr>
                <w:rFonts w:ascii="Sylfaen" w:hAnsi="Sylfaen" w:cs="Sylfaen"/>
                <w:noProof/>
                <w:color w:val="1F497D"/>
                <w:sz w:val="20"/>
                <w:szCs w:val="20"/>
                <w:lang w:val="ka-GE"/>
              </w:rPr>
              <w:t>და</w:t>
            </w:r>
            <w:r w:rsidRPr="001704AE">
              <w:rPr>
                <w:rFonts w:ascii="Sylfaen" w:hAnsi="Sylfaen" w:cs="Sylfaen"/>
                <w:color w:val="1F497D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F7162">
              <w:rPr>
                <w:rFonts w:ascii="Sylfaen" w:hAnsi="Sylfaen" w:cs="Sylfaen"/>
                <w:color w:val="1F497D"/>
                <w:sz w:val="20"/>
                <w:szCs w:val="20"/>
                <w:lang w:val="en-GB"/>
              </w:rPr>
              <w:t>კომპეტენციები</w:t>
            </w:r>
            <w:proofErr w:type="spellEnd"/>
            <w:r w:rsidRPr="001704AE">
              <w:rPr>
                <w:rFonts w:ascii="Sylfaen" w:hAnsi="Sylfaen" w:cs="Sylfaen"/>
                <w:color w:val="1F497D"/>
                <w:sz w:val="20"/>
                <w:szCs w:val="20"/>
                <w:lang w:val="ka-GE"/>
              </w:rPr>
              <w:t xml:space="preserve"> </w:t>
            </w:r>
          </w:p>
          <w:p w:rsidR="00C96FB4" w:rsidRPr="001704AE" w:rsidRDefault="00C96FB4" w:rsidP="001704AE">
            <w:pPr>
              <w:pStyle w:val="Heading2"/>
              <w:spacing w:before="0" w:line="240" w:lineRule="auto"/>
              <w:rPr>
                <w:color w:val="1F497D"/>
                <w:sz w:val="20"/>
                <w:szCs w:val="20"/>
                <w:lang w:val="ka-GE"/>
              </w:rPr>
            </w:pPr>
            <w:r w:rsidRPr="001704AE">
              <w:rPr>
                <w:rFonts w:ascii="Sylfaen" w:hAnsi="Sylfaen" w:cs="Sylfaen"/>
                <w:noProof/>
                <w:color w:val="1F497D"/>
                <w:sz w:val="20"/>
                <w:szCs w:val="20"/>
                <w:lang w:val="ka-GE"/>
              </w:rPr>
              <w:t>(დარგობრივი</w:t>
            </w:r>
            <w:r w:rsidRPr="001704AE">
              <w:rPr>
                <w:rFonts w:ascii="Sylfaen" w:hAnsi="Sylfaen" w:cs="Sylfaen"/>
                <w:color w:val="1F497D"/>
                <w:sz w:val="20"/>
                <w:szCs w:val="20"/>
                <w:lang w:val="ka-GE"/>
              </w:rPr>
              <w:t xml:space="preserve"> </w:t>
            </w:r>
            <w:r w:rsidRPr="001704AE">
              <w:rPr>
                <w:rFonts w:ascii="Sylfaen" w:hAnsi="Sylfaen" w:cs="Sylfaen"/>
                <w:noProof/>
                <w:color w:val="1F497D"/>
                <w:sz w:val="20"/>
                <w:szCs w:val="20"/>
                <w:lang w:val="ka-GE"/>
              </w:rPr>
              <w:t>და</w:t>
            </w:r>
            <w:r w:rsidRPr="001704AE">
              <w:rPr>
                <w:rFonts w:ascii="Sylfaen" w:hAnsi="Sylfaen" w:cs="Sylfaen"/>
                <w:color w:val="1F497D"/>
                <w:sz w:val="20"/>
                <w:szCs w:val="20"/>
                <w:lang w:val="ka-GE"/>
              </w:rPr>
              <w:t xml:space="preserve"> </w:t>
            </w:r>
            <w:r w:rsidRPr="001704AE">
              <w:rPr>
                <w:rFonts w:ascii="Sylfaen" w:hAnsi="Sylfaen" w:cs="Sylfaen"/>
                <w:noProof/>
                <w:color w:val="1F497D"/>
                <w:sz w:val="20"/>
                <w:szCs w:val="20"/>
                <w:lang w:val="ka-GE"/>
              </w:rPr>
              <w:t>ზოგადი)</w:t>
            </w:r>
          </w:p>
        </w:tc>
        <w:tc>
          <w:tcPr>
            <w:tcW w:w="8018" w:type="dxa"/>
          </w:tcPr>
          <w:p w:rsidR="00C96FB4" w:rsidRPr="00C47E42" w:rsidRDefault="00C96FB4" w:rsidP="001704AE">
            <w:pPr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47E42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დარგობრივი</w:t>
            </w:r>
            <w:r w:rsidRPr="00C47E4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F7162">
              <w:rPr>
                <w:rFonts w:ascii="Sylfaen" w:hAnsi="Sylfaen" w:cs="Sylfaen"/>
                <w:b/>
                <w:sz w:val="20"/>
                <w:szCs w:val="20"/>
                <w:lang w:val="en-GB"/>
              </w:rPr>
              <w:t>კომპეტენციები</w:t>
            </w:r>
            <w:proofErr w:type="spellEnd"/>
            <w:r w:rsidRPr="00CF7162">
              <w:rPr>
                <w:rFonts w:ascii="Sylfaen" w:hAnsi="Sylfaen" w:cs="Sylfaen"/>
                <w:b/>
                <w:sz w:val="20"/>
                <w:szCs w:val="20"/>
                <w:lang w:val="en-GB"/>
              </w:rPr>
              <w:t>:</w:t>
            </w:r>
            <w:r w:rsidRPr="00C47E4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</w:p>
          <w:p w:rsidR="003C0710" w:rsidRDefault="003C0710" w:rsidP="001704AE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აღნიშნული კურსის სწავლის შემდეგ სტუდენტს ეცოდინება:</w:t>
            </w:r>
          </w:p>
          <w:p w:rsidR="003C0710" w:rsidRPr="003C0710" w:rsidRDefault="00963F9A" w:rsidP="003C07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ინდოევროპული ენების ძირითადი შტოები</w:t>
            </w:r>
            <w:r w:rsidR="003C0710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267476" w:rsidRPr="00267476" w:rsidRDefault="00963F9A" w:rsidP="003C07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ისტორიულ-შედარებითი ენათმეცნიერება და ისტორიულ-შედარებითი მეთოდი</w:t>
            </w:r>
            <w:r w:rsidR="003C0710" w:rsidRPr="003C0710"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</w:p>
          <w:p w:rsidR="00267476" w:rsidRPr="00267476" w:rsidRDefault="00963F9A" w:rsidP="003C07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თანამედროვე ევროპელი ერების ლინგვისტური და ისტორიული კონტექსტი</w:t>
            </w:r>
            <w:r w:rsidR="00267476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267476" w:rsidRPr="00267476" w:rsidRDefault="00963F9A" w:rsidP="003C07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კანონზომიერი შესატყვისობები ევროპულ ენებს შორის ლექსიკურ, მორფოლოგიურ და ფონოლოგიურ დონეებზე</w:t>
            </w:r>
            <w:r w:rsidR="00267476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0C0AFC" w:rsidRPr="000C0AFC" w:rsidRDefault="00963F9A" w:rsidP="003C07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კანონზომიერი შესატყვისობები ქართველურ ენებს შორის</w:t>
            </w:r>
            <w:r w:rsidR="000C0AF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;</w:t>
            </w:r>
          </w:p>
          <w:p w:rsidR="000C0AFC" w:rsidRPr="000C0AFC" w:rsidRDefault="00963F9A" w:rsidP="003C07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ევროპული დამწერლობების ისტორია</w:t>
            </w:r>
            <w:r w:rsidR="00EB72C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.</w:t>
            </w:r>
          </w:p>
          <w:p w:rsidR="00963F9A" w:rsidRDefault="00963F9A" w:rsidP="000C0AFC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  <w:p w:rsidR="00C96FB4" w:rsidRPr="00C47E42" w:rsidRDefault="003C0710" w:rsidP="000C0AFC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C0AF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პრაქტიკული მეცადინეობების წყალობით სტუდენტებს განუვითარდებათ </w:t>
            </w:r>
            <w:r w:rsidR="00963F9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როგორც ევროპული ენების, ისე ქართველური ენების ეტიმოლოგიების გაანალიზების უნარი, მონათესავე ენების ფაქტებზე დაკვირვების უნარი</w:t>
            </w:r>
            <w:r w:rsidRPr="000C0AFC">
              <w:rPr>
                <w:rFonts w:ascii="Sylfaen" w:hAnsi="Sylfaen" w:cs="AcadNusx"/>
                <w:bCs/>
                <w:sz w:val="20"/>
                <w:szCs w:val="20"/>
                <w:lang w:val="ka-GE"/>
              </w:rPr>
              <w:t>.</w:t>
            </w:r>
          </w:p>
          <w:p w:rsidR="00C96FB4" w:rsidRPr="00C47E42" w:rsidRDefault="00C96FB4">
            <w:pPr>
              <w:spacing w:after="0" w:line="240" w:lineRule="auto"/>
              <w:ind w:left="72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C96FB4" w:rsidRPr="00C47E42" w:rsidRDefault="00C96FB4">
            <w:pPr>
              <w:spacing w:after="0" w:line="240" w:lineRule="auto"/>
              <w:ind w:left="7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47E42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ზოგადი</w:t>
            </w:r>
            <w:r w:rsidRPr="00C47E4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F7162">
              <w:rPr>
                <w:rFonts w:ascii="Sylfaen" w:hAnsi="Sylfaen" w:cs="Sylfaen"/>
                <w:b/>
                <w:sz w:val="20"/>
                <w:szCs w:val="20"/>
                <w:lang w:val="en-GB"/>
              </w:rPr>
              <w:t>კომპეტენციები</w:t>
            </w:r>
            <w:proofErr w:type="spellEnd"/>
            <w:r w:rsidRPr="00CF7162">
              <w:rPr>
                <w:rFonts w:ascii="Sylfaen" w:hAnsi="Sylfaen" w:cs="Sylfaen"/>
                <w:b/>
                <w:sz w:val="20"/>
                <w:szCs w:val="20"/>
                <w:lang w:val="en-GB"/>
              </w:rPr>
              <w:t>:</w:t>
            </w:r>
            <w:r w:rsidRPr="00C47E4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</w:p>
          <w:p w:rsidR="000C0AFC" w:rsidRDefault="000C0AFC">
            <w:pPr>
              <w:spacing w:after="0" w:line="240" w:lineRule="auto"/>
              <w:ind w:left="70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სტუდენტი</w:t>
            </w:r>
          </w:p>
          <w:p w:rsidR="000C0AFC" w:rsidRPr="000C0AFC" w:rsidRDefault="000C0AFC" w:rsidP="000C0A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proofErr w:type="spellStart"/>
            <w:r w:rsidRPr="000C0AFC">
              <w:rPr>
                <w:rFonts w:ascii="Sylfaen" w:hAnsi="Sylfaen"/>
                <w:sz w:val="20"/>
                <w:szCs w:val="20"/>
              </w:rPr>
              <w:t>შეძლებს</w:t>
            </w:r>
            <w:proofErr w:type="spellEnd"/>
            <w:r w:rsidRPr="000C0AF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C0AFC">
              <w:rPr>
                <w:rFonts w:ascii="Sylfaen" w:hAnsi="Sylfaen"/>
                <w:sz w:val="20"/>
                <w:szCs w:val="20"/>
              </w:rPr>
              <w:t>საკუთარი</w:t>
            </w:r>
            <w:proofErr w:type="spellEnd"/>
            <w:r w:rsidRPr="000C0AF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C0AFC">
              <w:rPr>
                <w:rFonts w:ascii="Sylfaen" w:hAnsi="Sylfaen"/>
                <w:sz w:val="20"/>
                <w:szCs w:val="20"/>
              </w:rPr>
              <w:t>სასწავლო</w:t>
            </w:r>
            <w:proofErr w:type="spellEnd"/>
            <w:r w:rsidRPr="000C0AF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C0AFC">
              <w:rPr>
                <w:rFonts w:ascii="Sylfaen" w:hAnsi="Sylfaen"/>
                <w:sz w:val="20"/>
                <w:szCs w:val="20"/>
              </w:rPr>
              <w:t>პროცესის</w:t>
            </w:r>
            <w:proofErr w:type="spellEnd"/>
            <w:r w:rsidRPr="000C0AF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C0AFC">
              <w:rPr>
                <w:rFonts w:ascii="Sylfaen" w:hAnsi="Sylfaen"/>
                <w:sz w:val="20"/>
                <w:szCs w:val="20"/>
              </w:rPr>
              <w:t>მართვას</w:t>
            </w:r>
            <w:proofErr w:type="spellEnd"/>
            <w:r w:rsidRPr="000C0AF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C0AFC">
              <w:rPr>
                <w:rFonts w:ascii="Sylfaen" w:hAnsi="Sylfaen"/>
                <w:sz w:val="20"/>
                <w:szCs w:val="20"/>
              </w:rPr>
              <w:t>რესურსების</w:t>
            </w:r>
            <w:proofErr w:type="spellEnd"/>
            <w:r w:rsidRPr="000C0AF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C0AFC">
              <w:rPr>
                <w:rFonts w:ascii="Sylfaen" w:hAnsi="Sylfaen"/>
                <w:sz w:val="20"/>
                <w:szCs w:val="20"/>
              </w:rPr>
              <w:t>ფართო</w:t>
            </w:r>
            <w:proofErr w:type="spellEnd"/>
            <w:r w:rsidRPr="000C0AF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C0AFC">
              <w:rPr>
                <w:rFonts w:ascii="Sylfaen" w:hAnsi="Sylfaen"/>
                <w:sz w:val="20"/>
                <w:szCs w:val="20"/>
              </w:rPr>
              <w:t>სპექტრის</w:t>
            </w:r>
            <w:proofErr w:type="spellEnd"/>
            <w:r w:rsidRPr="000C0AF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C0AFC">
              <w:rPr>
                <w:rFonts w:ascii="Sylfaen" w:hAnsi="Sylfaen"/>
                <w:sz w:val="20"/>
                <w:szCs w:val="20"/>
              </w:rPr>
              <w:t>გამოყენებით</w:t>
            </w:r>
            <w:proofErr w:type="spellEnd"/>
            <w:r w:rsidRPr="000C0AFC">
              <w:rPr>
                <w:rFonts w:ascii="Sylfaen" w:hAnsi="Sylfaen"/>
                <w:sz w:val="20"/>
                <w:szCs w:val="20"/>
              </w:rPr>
              <w:t xml:space="preserve">; </w:t>
            </w:r>
          </w:p>
          <w:p w:rsidR="000C0AFC" w:rsidRPr="000C0AFC" w:rsidRDefault="000C0AFC" w:rsidP="000C0A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გამოიმუშავებს კრიტიკული აზროვნების უნარს;</w:t>
            </w:r>
          </w:p>
          <w:p w:rsidR="000C0AFC" w:rsidRPr="000C0AFC" w:rsidRDefault="000C0AFC" w:rsidP="000C0A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proofErr w:type="spellStart"/>
            <w:r w:rsidRPr="000C0AFC">
              <w:rPr>
                <w:rFonts w:ascii="Sylfaen" w:hAnsi="Sylfaen"/>
                <w:sz w:val="20"/>
                <w:szCs w:val="20"/>
              </w:rPr>
              <w:lastRenderedPageBreak/>
              <w:t>დახვეწს</w:t>
            </w:r>
            <w:proofErr w:type="spellEnd"/>
            <w:r w:rsidRPr="000C0AF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C0AFC">
              <w:rPr>
                <w:rFonts w:ascii="Sylfaen" w:hAnsi="Sylfaen"/>
                <w:sz w:val="20"/>
                <w:szCs w:val="20"/>
              </w:rPr>
              <w:t>სასწავლო</w:t>
            </w:r>
            <w:proofErr w:type="spellEnd"/>
            <w:r w:rsidRPr="000C0AF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C0AFC">
              <w:rPr>
                <w:rFonts w:ascii="Sylfaen" w:hAnsi="Sylfaen"/>
                <w:sz w:val="20"/>
                <w:szCs w:val="20"/>
              </w:rPr>
              <w:t>ჯგუფში</w:t>
            </w:r>
            <w:proofErr w:type="spellEnd"/>
            <w:r w:rsidRPr="000C0AF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C0AFC">
              <w:rPr>
                <w:rFonts w:ascii="Sylfaen" w:hAnsi="Sylfaen"/>
                <w:sz w:val="20"/>
                <w:szCs w:val="20"/>
              </w:rPr>
              <w:t>ურთიერთობის</w:t>
            </w:r>
            <w:proofErr w:type="spellEnd"/>
            <w:r w:rsidRPr="000C0AF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C0AFC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0C0AF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C0AFC">
              <w:rPr>
                <w:rFonts w:ascii="Sylfaen" w:hAnsi="Sylfaen"/>
                <w:sz w:val="20"/>
                <w:szCs w:val="20"/>
              </w:rPr>
              <w:t>მსჯელობის</w:t>
            </w:r>
            <w:proofErr w:type="spellEnd"/>
            <w:r w:rsidRPr="000C0AF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C0AFC">
              <w:rPr>
                <w:rFonts w:ascii="Sylfaen" w:hAnsi="Sylfaen"/>
                <w:sz w:val="20"/>
                <w:szCs w:val="20"/>
              </w:rPr>
              <w:t>უნარს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>, პრეზენტაციის უნარს</w:t>
            </w:r>
            <w:r w:rsidRPr="000C0AFC">
              <w:rPr>
                <w:rFonts w:ascii="Sylfaen" w:hAnsi="Sylfaen"/>
                <w:sz w:val="20"/>
                <w:szCs w:val="20"/>
              </w:rPr>
              <w:t xml:space="preserve">; </w:t>
            </w:r>
          </w:p>
          <w:p w:rsidR="00C96FB4" w:rsidRPr="000C0AFC" w:rsidRDefault="000C0AFC" w:rsidP="000C0A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0C0AFC">
              <w:rPr>
                <w:rFonts w:ascii="Sylfaen" w:hAnsi="Sylfaen"/>
                <w:sz w:val="20"/>
                <w:szCs w:val="20"/>
              </w:rPr>
              <w:t>გაიღრმავებს</w:t>
            </w:r>
            <w:proofErr w:type="spellEnd"/>
            <w:proofErr w:type="gramEnd"/>
            <w:r w:rsidRPr="000C0AF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C0AFC">
              <w:rPr>
                <w:rFonts w:ascii="Sylfaen" w:hAnsi="Sylfaen"/>
                <w:sz w:val="20"/>
                <w:szCs w:val="20"/>
              </w:rPr>
              <w:t>დამოუკიდებელი</w:t>
            </w:r>
            <w:proofErr w:type="spellEnd"/>
            <w:r w:rsidRPr="000C0AF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C0AFC">
              <w:rPr>
                <w:rFonts w:ascii="Sylfaen" w:hAnsi="Sylfaen"/>
                <w:sz w:val="20"/>
                <w:szCs w:val="20"/>
              </w:rPr>
              <w:t>მუშაობის</w:t>
            </w:r>
            <w:proofErr w:type="spellEnd"/>
            <w:r w:rsidRPr="000C0AF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C0AFC">
              <w:rPr>
                <w:rFonts w:ascii="Sylfaen" w:hAnsi="Sylfaen"/>
                <w:sz w:val="20"/>
                <w:szCs w:val="20"/>
              </w:rPr>
              <w:t>უნარს</w:t>
            </w:r>
            <w:proofErr w:type="spellEnd"/>
            <w:r w:rsidR="00E06DD9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0C0AFC">
              <w:rPr>
                <w:rFonts w:ascii="Sylfaen" w:hAnsi="Sylfaen"/>
                <w:sz w:val="20"/>
                <w:szCs w:val="20"/>
              </w:rPr>
              <w:t xml:space="preserve"> </w:t>
            </w:r>
            <w:r w:rsidR="00CF7162" w:rsidRPr="000C0AF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</w:p>
          <w:p w:rsidR="00C96FB4" w:rsidRPr="00C47E42" w:rsidRDefault="00C96FB4">
            <w:pPr>
              <w:spacing w:after="0" w:line="240" w:lineRule="auto"/>
              <w:ind w:left="70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  <w:p w:rsidR="00C96FB4" w:rsidRPr="00C47E42" w:rsidRDefault="00C96FB4" w:rsidP="00FF11B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C96FB4" w:rsidRPr="001704AE" w:rsidTr="00302287">
        <w:trPr>
          <w:trHeight w:val="2240"/>
        </w:trPr>
        <w:tc>
          <w:tcPr>
            <w:tcW w:w="491" w:type="dxa"/>
          </w:tcPr>
          <w:p w:rsidR="00C96FB4" w:rsidRPr="001704AE" w:rsidRDefault="00C96FB4" w:rsidP="001704A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704AE">
              <w:rPr>
                <w:rFonts w:ascii="Sylfaen" w:hAnsi="Sylfaen"/>
                <w:noProof/>
                <w:sz w:val="20"/>
                <w:szCs w:val="20"/>
              </w:rPr>
              <w:lastRenderedPageBreak/>
              <w:t>11.</w:t>
            </w:r>
          </w:p>
        </w:tc>
        <w:tc>
          <w:tcPr>
            <w:tcW w:w="1954" w:type="dxa"/>
          </w:tcPr>
          <w:p w:rsidR="00C96FB4" w:rsidRPr="001704AE" w:rsidRDefault="00C96FB4" w:rsidP="008909CF">
            <w:pPr>
              <w:pStyle w:val="Heading2"/>
              <w:spacing w:before="0" w:line="240" w:lineRule="auto"/>
              <w:rPr>
                <w:rFonts w:ascii="Sylfaen" w:hAnsi="Sylfaen" w:cs="Sylfaen"/>
                <w:color w:val="1F497D"/>
                <w:sz w:val="20"/>
                <w:szCs w:val="20"/>
                <w:lang w:val="ka-GE"/>
              </w:rPr>
            </w:pPr>
            <w:r w:rsidRPr="001704AE">
              <w:rPr>
                <w:rFonts w:ascii="Sylfaen" w:eastAsia="Calibri" w:hAnsi="Sylfaen" w:cs="Sylfaen"/>
                <w:noProof/>
                <w:color w:val="1F497D"/>
                <w:sz w:val="20"/>
                <w:szCs w:val="20"/>
                <w:lang w:val="ka-GE"/>
              </w:rPr>
              <w:t>შე</w:t>
            </w:r>
            <w:r w:rsidR="008909CF">
              <w:rPr>
                <w:rFonts w:ascii="Sylfaen" w:eastAsia="Calibri" w:hAnsi="Sylfaen" w:cs="Sylfaen"/>
                <w:noProof/>
                <w:color w:val="1F497D"/>
                <w:sz w:val="20"/>
                <w:szCs w:val="20"/>
                <w:lang w:val="ka-GE"/>
              </w:rPr>
              <w:t>ფ</w:t>
            </w:r>
            <w:r w:rsidRPr="001704AE">
              <w:rPr>
                <w:rFonts w:ascii="Sylfaen" w:eastAsia="Calibri" w:hAnsi="Sylfaen" w:cs="Sylfaen"/>
                <w:noProof/>
                <w:color w:val="1F497D"/>
                <w:sz w:val="20"/>
                <w:szCs w:val="20"/>
                <w:lang w:val="ka-GE"/>
              </w:rPr>
              <w:t>ასების</w:t>
            </w:r>
            <w:r w:rsidRPr="001704AE">
              <w:rPr>
                <w:rFonts w:ascii="Sylfaen" w:eastAsia="Calibri" w:hAnsi="Sylfaen" w:cs="Sylfaen"/>
                <w:color w:val="1F497D"/>
                <w:sz w:val="20"/>
                <w:szCs w:val="20"/>
                <w:lang w:val="ka-GE"/>
              </w:rPr>
              <w:t xml:space="preserve"> </w:t>
            </w:r>
            <w:r w:rsidRPr="001704AE">
              <w:rPr>
                <w:rFonts w:ascii="Sylfaen" w:eastAsia="Calibri" w:hAnsi="Sylfaen" w:cs="Sylfaen"/>
                <w:noProof/>
                <w:color w:val="1F497D"/>
                <w:sz w:val="20"/>
                <w:szCs w:val="20"/>
                <w:lang w:val="ka-GE"/>
              </w:rPr>
              <w:t>წესი</w:t>
            </w:r>
            <w:r w:rsidRPr="001704AE">
              <w:rPr>
                <w:rFonts w:ascii="Sylfaen" w:eastAsia="Calibri" w:hAnsi="Sylfaen" w:cs="Sylfaen"/>
                <w:color w:val="1F497D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8018" w:type="dxa"/>
          </w:tcPr>
          <w:p w:rsidR="003056C2" w:rsidRPr="003056C2" w:rsidRDefault="003056C2" w:rsidP="003056C2">
            <w:pPr>
              <w:pStyle w:val="ListParagraph"/>
              <w:spacing w:after="0" w:line="240" w:lineRule="auto"/>
              <w:ind w:left="-14" w:firstLine="14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056C2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შეფასების სისტემა უშვებს ხუთი სახის დადებით შეფასებას: </w:t>
            </w:r>
          </w:p>
          <w:p w:rsidR="003056C2" w:rsidRPr="003056C2" w:rsidRDefault="003056C2" w:rsidP="003056C2">
            <w:pPr>
              <w:pStyle w:val="ListParagraph"/>
              <w:spacing w:after="0" w:line="240" w:lineRule="auto"/>
              <w:ind w:left="-14" w:firstLine="14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056C2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(A) ფრიადი – შეფასების 91-100 ქულა; </w:t>
            </w:r>
          </w:p>
          <w:p w:rsidR="003056C2" w:rsidRPr="003056C2" w:rsidRDefault="003056C2" w:rsidP="003056C2">
            <w:pPr>
              <w:pStyle w:val="ListParagraph"/>
              <w:spacing w:after="0" w:line="240" w:lineRule="auto"/>
              <w:ind w:left="-14" w:firstLine="14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056C2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(B) ძალიან კარგი – მაქსიმალური შეფასების 81-90 ქულა; </w:t>
            </w:r>
          </w:p>
          <w:p w:rsidR="003056C2" w:rsidRPr="003056C2" w:rsidRDefault="003056C2" w:rsidP="003056C2">
            <w:pPr>
              <w:pStyle w:val="ListParagraph"/>
              <w:spacing w:after="0" w:line="240" w:lineRule="auto"/>
              <w:ind w:left="-14" w:firstLine="14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056C2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(C) კარგი – მაქსიმალური შეფასების 71-80 ქულა; </w:t>
            </w:r>
          </w:p>
          <w:p w:rsidR="003056C2" w:rsidRPr="003056C2" w:rsidRDefault="003056C2" w:rsidP="003056C2">
            <w:pPr>
              <w:pStyle w:val="ListParagraph"/>
              <w:spacing w:after="0" w:line="240" w:lineRule="auto"/>
              <w:ind w:left="-14" w:firstLine="14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056C2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(D) დამაკმაყოფილებელი – მაქსიმალური შეფასების 61-70 ქულა; </w:t>
            </w:r>
          </w:p>
          <w:p w:rsidR="003056C2" w:rsidRPr="003056C2" w:rsidRDefault="003056C2" w:rsidP="003056C2">
            <w:pPr>
              <w:pStyle w:val="ListParagraph"/>
              <w:spacing w:after="0" w:line="240" w:lineRule="auto"/>
              <w:ind w:left="-14" w:firstLine="14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056C2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(E) საკმარისი – მაქსიმალური შეფასების 51-60 ქულა. </w:t>
            </w:r>
          </w:p>
          <w:p w:rsidR="003056C2" w:rsidRPr="003056C2" w:rsidRDefault="003056C2" w:rsidP="003056C2">
            <w:pPr>
              <w:pStyle w:val="ListParagraph"/>
              <w:spacing w:after="0" w:line="240" w:lineRule="auto"/>
              <w:ind w:left="-14" w:firstLine="14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056C2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ორი სახის უარყოფით შეფასებას: </w:t>
            </w:r>
          </w:p>
          <w:p w:rsidR="003056C2" w:rsidRPr="003056C2" w:rsidRDefault="003056C2" w:rsidP="003056C2">
            <w:pPr>
              <w:pStyle w:val="ListParagraph"/>
              <w:spacing w:after="0" w:line="240" w:lineRule="auto"/>
              <w:ind w:left="-14" w:firstLine="14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056C2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(FX) ვერ ჩააბარა – მაქსიმალური შეფასების 41-50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 </w:t>
            </w:r>
          </w:p>
          <w:p w:rsidR="003056C2" w:rsidRDefault="003056C2" w:rsidP="003056C2">
            <w:pPr>
              <w:pStyle w:val="ListParagraph"/>
              <w:spacing w:after="0" w:line="240" w:lineRule="auto"/>
              <w:ind w:left="-14" w:firstLine="14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056C2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(F) ჩაიჭრა – მაქსიმალური შეფასების 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</w:t>
            </w:r>
            <w:r w:rsidR="003D0B9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.</w:t>
            </w:r>
          </w:p>
          <w:p w:rsidR="00071D0E" w:rsidRPr="003056C2" w:rsidRDefault="00071D0E" w:rsidP="003056C2">
            <w:pPr>
              <w:pStyle w:val="ListParagraph"/>
              <w:spacing w:after="0" w:line="240" w:lineRule="auto"/>
              <w:ind w:left="-14" w:firstLine="14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  <w:p w:rsidR="00597598" w:rsidRPr="00C4561E" w:rsidRDefault="00071D0E" w:rsidP="00071D0E">
            <w:pPr>
              <w:widowControl w:val="0"/>
              <w:spacing w:after="0"/>
              <w:jc w:val="both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C4561E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 xml:space="preserve">შეფასების </w:t>
            </w:r>
            <w:r w:rsidR="00597598" w:rsidRPr="00C4561E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კომპონენტები:</w:t>
            </w:r>
          </w:p>
          <w:p w:rsidR="00597598" w:rsidRPr="00C4561E" w:rsidRDefault="00597598" w:rsidP="00071D0E">
            <w:pPr>
              <w:widowControl w:val="0"/>
              <w:spacing w:after="0"/>
              <w:jc w:val="both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C4561E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სემინარზე აქტიურობა - 20 %</w:t>
            </w:r>
          </w:p>
          <w:p w:rsidR="00597598" w:rsidRPr="00C4561E" w:rsidRDefault="00597598" w:rsidP="00071D0E">
            <w:pPr>
              <w:widowControl w:val="0"/>
              <w:spacing w:after="0"/>
              <w:jc w:val="both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C4561E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1 შუალედური შეფასება</w:t>
            </w:r>
            <w:r w:rsidR="00071D0E" w:rsidRPr="00C4561E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 xml:space="preserve"> </w:t>
            </w:r>
            <w:r w:rsidRPr="00C4561E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- 20 %</w:t>
            </w:r>
          </w:p>
          <w:p w:rsidR="00597598" w:rsidRPr="00C4561E" w:rsidRDefault="00071D0E" w:rsidP="00071D0E">
            <w:pPr>
              <w:widowControl w:val="0"/>
              <w:spacing w:after="0"/>
              <w:jc w:val="both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C4561E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2 შუალედური შეფასება</w:t>
            </w:r>
            <w:r w:rsidR="00597598" w:rsidRPr="00C4561E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 xml:space="preserve"> - 20 %</w:t>
            </w:r>
          </w:p>
          <w:p w:rsidR="00597598" w:rsidRPr="00C4561E" w:rsidRDefault="00071D0E" w:rsidP="00071D0E">
            <w:pPr>
              <w:widowControl w:val="0"/>
              <w:spacing w:after="0"/>
              <w:jc w:val="both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C4561E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პრეზენტაცია</w:t>
            </w:r>
            <w:r w:rsidR="00597598" w:rsidRPr="00C4561E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 xml:space="preserve"> - 10 %</w:t>
            </w:r>
          </w:p>
          <w:p w:rsidR="00071D0E" w:rsidRPr="00C4561E" w:rsidRDefault="00071D0E" w:rsidP="00071D0E">
            <w:pPr>
              <w:widowControl w:val="0"/>
              <w:spacing w:after="0"/>
              <w:jc w:val="both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C4561E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 xml:space="preserve">საბოლოო გამოცდა </w:t>
            </w:r>
            <w:r w:rsidR="00597598" w:rsidRPr="00C4561E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- 30 %</w:t>
            </w:r>
          </w:p>
          <w:p w:rsidR="00071D0E" w:rsidRPr="00C4561E" w:rsidRDefault="00071D0E" w:rsidP="00071D0E">
            <w:pPr>
              <w:widowControl w:val="0"/>
              <w:spacing w:after="0"/>
              <w:jc w:val="both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</w:p>
          <w:p w:rsidR="00746525" w:rsidRDefault="00071D0E" w:rsidP="00071D0E">
            <w:pPr>
              <w:spacing w:after="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4561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1. </w:t>
            </w:r>
            <w:r w:rsidR="0074652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სემინარზე აქტიურობა - 20 ქულა</w:t>
            </w:r>
          </w:p>
          <w:p w:rsidR="002F18E3" w:rsidRDefault="00746525" w:rsidP="00071D0E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46525">
              <w:rPr>
                <w:rFonts w:ascii="Sylfaen" w:hAnsi="Sylfaen" w:cs="Sylfaen"/>
                <w:sz w:val="20"/>
                <w:szCs w:val="20"/>
                <w:lang w:val="ka-GE"/>
              </w:rPr>
              <w:t>(</w:t>
            </w:r>
            <w:r w:rsidR="002F18E3">
              <w:rPr>
                <w:rFonts w:ascii="Sylfaen" w:hAnsi="Sylfaen" w:cs="Sylfaen"/>
                <w:sz w:val="20"/>
                <w:szCs w:val="20"/>
                <w:lang w:val="ka-GE"/>
              </w:rPr>
              <w:t>სემინარზე დასწრება და დისკუსიაში მონაწილეობა - 10 ქულა;</w:t>
            </w:r>
          </w:p>
          <w:p w:rsidR="00746525" w:rsidRPr="00746525" w:rsidRDefault="00746525" w:rsidP="00071D0E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4652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სტუდენტი აბარებს </w:t>
            </w:r>
            <w:r w:rsidR="000E0615">
              <w:rPr>
                <w:rFonts w:ascii="Sylfaen" w:hAnsi="Sylfaen" w:cs="Sylfaen"/>
                <w:sz w:val="20"/>
                <w:szCs w:val="20"/>
                <w:lang w:val="ka-GE"/>
              </w:rPr>
              <w:t>5</w:t>
            </w:r>
            <w:r w:rsidRPr="0074652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თემას, თითო პასუხი ფასდება</w:t>
            </w:r>
            <w:r w:rsidR="002F18E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0E0615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  <w:r w:rsidRPr="0074652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ქულით)</w:t>
            </w:r>
          </w:p>
          <w:p w:rsidR="00746525" w:rsidRDefault="00746525" w:rsidP="00071D0E">
            <w:pPr>
              <w:spacing w:after="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071D0E" w:rsidRPr="00C4561E" w:rsidRDefault="00746525" w:rsidP="00071D0E">
            <w:pPr>
              <w:spacing w:after="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2. </w:t>
            </w:r>
            <w:r w:rsidR="00071D0E" w:rsidRPr="00C4561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შუალედური   შემოწმება  </w:t>
            </w:r>
            <w:r w:rsidR="00AC0F78" w:rsidRPr="00C4561E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-</w:t>
            </w:r>
            <w:r w:rsidR="00071D0E" w:rsidRPr="00C4561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="00AB6361" w:rsidRPr="00C4561E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4</w:t>
            </w:r>
            <w:r w:rsidR="00071D0E" w:rsidRPr="00C4561E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0 ქულა</w:t>
            </w:r>
          </w:p>
          <w:p w:rsidR="00071D0E" w:rsidRPr="00C4561E" w:rsidRDefault="00071D0E" w:rsidP="00071D0E">
            <w:pPr>
              <w:spacing w:after="0"/>
              <w:jc w:val="both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C4561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(ტარდება </w:t>
            </w:r>
            <w:r w:rsidRPr="00C4561E">
              <w:rPr>
                <w:rFonts w:ascii="Sylfaen" w:hAnsi="Sylfaen" w:cs="AcadNusx"/>
                <w:sz w:val="20"/>
                <w:szCs w:val="20"/>
              </w:rPr>
              <w:t>2</w:t>
            </w:r>
            <w:r w:rsidRPr="00C4561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წერითი შუალედური შემოწმება. თითო შუალედური წერა ფასდება </w:t>
            </w:r>
            <w:r w:rsidR="00AB6361" w:rsidRPr="00C4561E">
              <w:rPr>
                <w:rFonts w:ascii="Sylfaen" w:hAnsi="Sylfaen" w:cs="AcadNusx"/>
                <w:sz w:val="20"/>
                <w:szCs w:val="20"/>
                <w:lang w:val="ka-GE"/>
              </w:rPr>
              <w:t>20</w:t>
            </w:r>
            <w:r w:rsidRPr="00C4561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ქულით. წერაზე სტუდენტს ეძლევა </w:t>
            </w:r>
            <w:r w:rsidR="005B0DE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2 </w:t>
            </w:r>
            <w:r w:rsidRPr="00C4561E">
              <w:rPr>
                <w:rFonts w:ascii="Sylfaen" w:hAnsi="Sylfaen" w:cs="AcadNusx"/>
                <w:sz w:val="20"/>
                <w:szCs w:val="20"/>
                <w:lang w:val="ka-GE"/>
              </w:rPr>
              <w:t>თეორიული  საკითხი (</w:t>
            </w:r>
            <w:r w:rsidR="005B0DE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თითო საკითხი </w:t>
            </w:r>
            <w:r w:rsidR="00AB6361" w:rsidRPr="00C4561E">
              <w:rPr>
                <w:rFonts w:ascii="Sylfaen" w:hAnsi="Sylfaen" w:cs="AcadNusx"/>
                <w:sz w:val="20"/>
                <w:szCs w:val="20"/>
                <w:lang w:val="ka-GE"/>
              </w:rPr>
              <w:t>მინიმუმ - 2</w:t>
            </w:r>
            <w:r w:rsidRPr="00C4561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50 სიტყვა). </w:t>
            </w:r>
            <w:r w:rsidR="00F77F27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9</w:t>
            </w:r>
            <w:r w:rsidRPr="00C4561E">
              <w:rPr>
                <w:rFonts w:ascii="Sylfaen" w:hAnsi="Sylfaen" w:cs="AcadNusx"/>
                <w:b/>
                <w:sz w:val="20"/>
                <w:szCs w:val="20"/>
              </w:rPr>
              <w:t>-</w:t>
            </w:r>
            <w:r w:rsidR="00F77F27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1</w:t>
            </w:r>
            <w:r w:rsidR="00AC0F78" w:rsidRPr="00C4561E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0</w:t>
            </w:r>
            <w:r w:rsidRPr="00C4561E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 xml:space="preserve"> ქულა:</w:t>
            </w:r>
            <w:r w:rsidRPr="00C4561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პასუხი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სრულია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;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საკითხი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ზუსტად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ამომწურავად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არის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გადმოცემული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;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ტერმინოლოგია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დაცულია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.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სტუდენტი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ზედმიწევნით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კარგად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ფლობს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პროგრამით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გათვალისწინებულ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განვლილ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მასალას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ღრმად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საფუძვლიანად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აქვს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ათვისებული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როგორც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ძირითადი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ისე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დამხმარე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ლიტერატურა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  <w:r w:rsidR="00F77F27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  <w:r w:rsidRPr="00C4561E">
              <w:rPr>
                <w:rFonts w:ascii="Sylfaen" w:hAnsi="Sylfaen"/>
                <w:b/>
                <w:sz w:val="20"/>
                <w:szCs w:val="20"/>
              </w:rPr>
              <w:t>-</w:t>
            </w:r>
            <w:r w:rsidR="003700E2">
              <w:rPr>
                <w:rFonts w:ascii="Sylfaen" w:hAnsi="Sylfaen"/>
                <w:b/>
                <w:sz w:val="20"/>
                <w:szCs w:val="20"/>
              </w:rPr>
              <w:t>8</w:t>
            </w:r>
            <w:r w:rsidRPr="00C4561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ქულა:</w:t>
            </w:r>
            <w:r w:rsidRPr="00C4561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პასუხი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სრულია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მაგარამ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შეკვეცილი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;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ტერმინოლოგიურად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გამართულია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;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საკითხი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4561E">
              <w:rPr>
                <w:rFonts w:ascii="Sylfaen" w:hAnsi="Sylfaen"/>
                <w:sz w:val="20"/>
                <w:szCs w:val="20"/>
                <w:lang w:val="ka-GE"/>
              </w:rPr>
              <w:t>კარგად</w:t>
            </w:r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არის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გადმოცემული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;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არსებითი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შეცდომა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არ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არის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  <w:lang w:val="ka-GE"/>
              </w:rPr>
              <w:t xml:space="preserve"> დაშვებული</w:t>
            </w:r>
            <w:r w:rsidRPr="00C4561E">
              <w:rPr>
                <w:rFonts w:ascii="Sylfaen" w:hAnsi="Sylfaen"/>
                <w:sz w:val="20"/>
                <w:szCs w:val="20"/>
              </w:rPr>
              <w:t xml:space="preserve">;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სტუდენტი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კარგად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ფლობს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პროგრამით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გათვალისწინებულ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განვლილ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მასალას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;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ათვისებული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აქვს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ძირითადი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ლიტერატურა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  <w:r w:rsidR="00F77F27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  <w:r w:rsidRPr="00C4561E">
              <w:rPr>
                <w:rFonts w:ascii="Sylfaen" w:hAnsi="Sylfaen"/>
                <w:b/>
                <w:sz w:val="20"/>
                <w:szCs w:val="20"/>
              </w:rPr>
              <w:t>-</w:t>
            </w:r>
            <w:r w:rsidR="00F77F27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  <w:r w:rsidRPr="00C4561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ქულა:</w:t>
            </w:r>
            <w:r w:rsidRPr="00C4561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პასუხი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არასრულია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;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საკითხი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დამაკმაყოფილებლად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არის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გადმოცემული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;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ტერმინოლოგია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ნაკლოვანია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;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სტუდენტი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ფლობს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პროგრამით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გათვალისწინებულ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მასალას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მაგ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  <w:lang w:val="ka-GE"/>
              </w:rPr>
              <w:t xml:space="preserve">რამ დაშვებული აქვს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შეცდომები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  <w:r w:rsidR="00F77F27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  <w:r w:rsidRPr="00C4561E">
              <w:rPr>
                <w:rFonts w:ascii="Sylfaen" w:hAnsi="Sylfaen"/>
                <w:b/>
                <w:sz w:val="20"/>
                <w:szCs w:val="20"/>
              </w:rPr>
              <w:t>-</w:t>
            </w:r>
            <w:r w:rsidR="00F77F27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  <w:r w:rsidRPr="00C4561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ქულა: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პასუხი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არასრულია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;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ტერმინოლოგია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მცდარია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;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საკითხის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შესაბამისი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მასალა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4561E">
              <w:rPr>
                <w:rFonts w:ascii="Sylfaen" w:hAnsi="Sylfaen"/>
                <w:sz w:val="20"/>
                <w:szCs w:val="20"/>
                <w:lang w:val="ka-GE"/>
              </w:rPr>
              <w:t xml:space="preserve">არ არის გადმოცემული, დაშვებულია არსებითი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შეცდომ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  <w:lang w:val="ka-GE"/>
              </w:rPr>
              <w:t>ები</w:t>
            </w:r>
            <w:r w:rsidRPr="00C4561E">
              <w:rPr>
                <w:rFonts w:ascii="Sylfaen" w:hAnsi="Sylfaen" w:cs="AcadNusx"/>
                <w:sz w:val="20"/>
                <w:szCs w:val="20"/>
                <w:lang w:val="ka-GE"/>
              </w:rPr>
              <w:t>.</w:t>
            </w:r>
          </w:p>
          <w:p w:rsidR="00071D0E" w:rsidRPr="00C4561E" w:rsidRDefault="00071D0E" w:rsidP="00071D0E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160824" w:rsidRDefault="00746525" w:rsidP="003700E2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3</w:t>
            </w:r>
            <w:r w:rsidR="00071D0E" w:rsidRPr="00C4561E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. პრეზენტაცია</w:t>
            </w:r>
            <w:r w:rsidR="00AC0F78" w:rsidRPr="00C4561E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AC0F78" w:rsidRPr="00C4561E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-</w:t>
            </w:r>
            <w:r w:rsidR="00AC0F78" w:rsidRPr="00C4561E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071D0E" w:rsidRPr="00C4561E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10 ქულა</w:t>
            </w:r>
            <w:r w:rsidR="00071D0E" w:rsidRPr="00C4561E">
              <w:rPr>
                <w:rFonts w:ascii="Sylfaen" w:hAnsi="Sylfaen"/>
                <w:sz w:val="20"/>
                <w:szCs w:val="20"/>
                <w:lang w:val="ka-GE"/>
              </w:rPr>
              <w:t xml:space="preserve"> ( სტუდენტ</w:t>
            </w:r>
            <w:r w:rsidR="00EB72CA">
              <w:rPr>
                <w:rFonts w:ascii="Sylfaen" w:hAnsi="Sylfaen"/>
                <w:sz w:val="20"/>
                <w:szCs w:val="20"/>
                <w:lang w:val="ka-GE"/>
              </w:rPr>
              <w:t xml:space="preserve">ი ირჩევს სიტყვებს გოთური და ანგლოსაქსური </w:t>
            </w:r>
            <w:r w:rsidR="00EB72CA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ლექსიკონებიდან და აანალიზებს მათ ეტიმოლოგიებს წინასწარ მომზადებული გეგმის მიხედვით</w:t>
            </w:r>
            <w:r w:rsidR="00071D0E" w:rsidRPr="00C4561E">
              <w:rPr>
                <w:rFonts w:ascii="Sylfaen" w:hAnsi="Sylfaen"/>
                <w:sz w:val="20"/>
                <w:szCs w:val="20"/>
                <w:lang w:val="ka-GE"/>
              </w:rPr>
              <w:t>. 6 ქულა</w:t>
            </w:r>
            <w:r w:rsidR="003700E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071D0E" w:rsidRPr="00C4561E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3700E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071D0E" w:rsidRPr="00C4561E">
              <w:rPr>
                <w:rFonts w:ascii="Sylfaen" w:hAnsi="Sylfaen"/>
                <w:sz w:val="20"/>
                <w:szCs w:val="20"/>
                <w:lang w:val="ka-GE"/>
              </w:rPr>
              <w:t>შინაარსის ფლობა და კრიტიკული ანალიზი, 2 ქულა</w:t>
            </w:r>
            <w:r w:rsidR="008C1227">
              <w:rPr>
                <w:rFonts w:ascii="Sylfaen" w:hAnsi="Sylfaen"/>
                <w:sz w:val="20"/>
                <w:szCs w:val="20"/>
              </w:rPr>
              <w:t xml:space="preserve"> </w:t>
            </w:r>
            <w:r w:rsidR="00071D0E" w:rsidRPr="00C4561E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8C1227">
              <w:rPr>
                <w:rFonts w:ascii="Sylfaen" w:hAnsi="Sylfaen"/>
                <w:sz w:val="20"/>
                <w:szCs w:val="20"/>
              </w:rPr>
              <w:t xml:space="preserve"> </w:t>
            </w:r>
            <w:r w:rsidR="00071D0E" w:rsidRPr="00C4561E">
              <w:rPr>
                <w:rFonts w:ascii="Sylfaen" w:hAnsi="Sylfaen"/>
                <w:sz w:val="20"/>
                <w:szCs w:val="20"/>
                <w:lang w:val="ka-GE"/>
              </w:rPr>
              <w:t>ენობრივი გამართულობა; 2 ქულა</w:t>
            </w:r>
            <w:r w:rsidR="008C1227">
              <w:rPr>
                <w:rFonts w:ascii="Sylfaen" w:hAnsi="Sylfaen"/>
                <w:sz w:val="20"/>
                <w:szCs w:val="20"/>
              </w:rPr>
              <w:t xml:space="preserve"> </w:t>
            </w:r>
            <w:r w:rsidR="00071D0E" w:rsidRPr="00C4561E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8C1227">
              <w:rPr>
                <w:rFonts w:ascii="Sylfaen" w:hAnsi="Sylfaen"/>
                <w:sz w:val="20"/>
                <w:szCs w:val="20"/>
              </w:rPr>
              <w:t xml:space="preserve"> </w:t>
            </w:r>
            <w:r w:rsidR="00071D0E" w:rsidRPr="00C4561E">
              <w:rPr>
                <w:rFonts w:ascii="Sylfaen" w:hAnsi="Sylfaen"/>
                <w:sz w:val="20"/>
                <w:szCs w:val="20"/>
                <w:lang w:val="ka-GE"/>
              </w:rPr>
              <w:t>აუდიტორიასთან კონტაქტი და მსმენელის მიზიდვის უნარი</w:t>
            </w:r>
            <w:r w:rsidR="00160824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3700E2" w:rsidRPr="00C4561E" w:rsidRDefault="00160824" w:rsidP="00160824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84CD0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სტუდენტმა ნაშრომი უნდა წარმოადგინეს, როგორც წერითი სახით, ისე პაუერპოინტის პრეზენტაციის სახით</w:t>
            </w:r>
            <w:r w:rsidR="00AC0F78" w:rsidRPr="00C4561E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  <w:r w:rsidR="00071D0E" w:rsidRPr="00C4561E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071D0E" w:rsidRPr="00C4561E" w:rsidRDefault="00746525" w:rsidP="00071D0E">
            <w:pPr>
              <w:spacing w:after="0"/>
              <w:jc w:val="both"/>
              <w:rPr>
                <w:rFonts w:ascii="Sylfaen" w:hAnsi="Sylfaen" w:cs="AcadNusx"/>
                <w:b/>
                <w:sz w:val="20"/>
                <w:szCs w:val="20"/>
                <w:lang w:val="en-GB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4</w:t>
            </w:r>
            <w:r w:rsidR="00071D0E" w:rsidRPr="00C4561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. </w:t>
            </w:r>
            <w:proofErr w:type="spellStart"/>
            <w:r w:rsidR="00071D0E" w:rsidRPr="00C4561E">
              <w:rPr>
                <w:rFonts w:ascii="Sylfaen" w:hAnsi="Sylfaen" w:cs="Sylfaen"/>
                <w:b/>
                <w:sz w:val="20"/>
                <w:szCs w:val="20"/>
              </w:rPr>
              <w:t>საბოლოო</w:t>
            </w:r>
            <w:proofErr w:type="spellEnd"/>
            <w:r w:rsidR="00071D0E" w:rsidRPr="00C4561E">
              <w:rPr>
                <w:rFonts w:ascii="Sylfaen" w:hAnsi="Sylfaen" w:cs="AcadNusx"/>
                <w:b/>
                <w:sz w:val="20"/>
                <w:szCs w:val="20"/>
              </w:rPr>
              <w:t xml:space="preserve"> </w:t>
            </w:r>
            <w:proofErr w:type="spellStart"/>
            <w:r w:rsidR="00071D0E" w:rsidRPr="00C4561E">
              <w:rPr>
                <w:rFonts w:ascii="Sylfaen" w:hAnsi="Sylfaen" w:cs="Sylfaen"/>
                <w:b/>
                <w:sz w:val="20"/>
                <w:szCs w:val="20"/>
              </w:rPr>
              <w:t>გამოცდა</w:t>
            </w:r>
            <w:proofErr w:type="spellEnd"/>
            <w:r w:rsidR="00AC0F78" w:rsidRPr="00C4561E">
              <w:rPr>
                <w:rFonts w:ascii="Sylfaen" w:hAnsi="Sylfaen" w:cs="AcadNusx"/>
                <w:b/>
                <w:sz w:val="20"/>
                <w:szCs w:val="20"/>
              </w:rPr>
              <w:t xml:space="preserve">   </w:t>
            </w:r>
            <w:r w:rsidR="00AC0F78" w:rsidRPr="00C4561E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-</w:t>
            </w:r>
            <w:r w:rsidR="00071D0E" w:rsidRPr="00C4561E">
              <w:rPr>
                <w:rFonts w:ascii="Sylfaen" w:hAnsi="Sylfaen" w:cs="AcadNusx"/>
                <w:b/>
                <w:sz w:val="20"/>
                <w:szCs w:val="20"/>
              </w:rPr>
              <w:t xml:space="preserve"> </w:t>
            </w:r>
            <w:r w:rsidR="00071D0E" w:rsidRPr="00C4561E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 xml:space="preserve"> </w:t>
            </w:r>
            <w:r w:rsidR="00597598" w:rsidRPr="00C4561E">
              <w:rPr>
                <w:rFonts w:ascii="Sylfaen" w:hAnsi="Sylfaen" w:cs="AcadNusx"/>
                <w:b/>
                <w:sz w:val="20"/>
                <w:szCs w:val="20"/>
              </w:rPr>
              <w:t>3</w:t>
            </w:r>
            <w:r w:rsidR="00071D0E" w:rsidRPr="00C4561E">
              <w:rPr>
                <w:rFonts w:ascii="Sylfaen" w:hAnsi="Sylfaen" w:cs="AcadNusx"/>
                <w:b/>
                <w:sz w:val="20"/>
                <w:szCs w:val="20"/>
              </w:rPr>
              <w:t>0</w:t>
            </w:r>
            <w:r w:rsidR="00071D0E" w:rsidRPr="00C4561E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 xml:space="preserve"> ქულა </w:t>
            </w:r>
          </w:p>
          <w:p w:rsidR="00071D0E" w:rsidRPr="00C4561E" w:rsidRDefault="00071D0E" w:rsidP="00071D0E">
            <w:pPr>
              <w:spacing w:after="0"/>
              <w:jc w:val="both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C4561E">
              <w:rPr>
                <w:rFonts w:ascii="Sylfaen" w:hAnsi="Sylfaen" w:cs="AcadNusx"/>
                <w:sz w:val="20"/>
                <w:szCs w:val="20"/>
                <w:lang w:val="ka-GE"/>
              </w:rPr>
              <w:t>(სტუდენტს ეძლევა 2 თეორიული საკითხი</w:t>
            </w:r>
            <w:r w:rsidR="008C1227">
              <w:rPr>
                <w:rFonts w:ascii="Sylfaen" w:hAnsi="Sylfaen" w:cs="AcadNusx"/>
                <w:sz w:val="20"/>
                <w:szCs w:val="20"/>
              </w:rPr>
              <w:t xml:space="preserve">, </w:t>
            </w:r>
            <w:r w:rsidRPr="00C4561E">
              <w:rPr>
                <w:rFonts w:ascii="Sylfaen" w:hAnsi="Sylfaen" w:cs="AcadNusx"/>
                <w:sz w:val="20"/>
                <w:szCs w:val="20"/>
                <w:lang w:val="ka-GE"/>
              </w:rPr>
              <w:t>თითო საკითხი</w:t>
            </w:r>
            <w:r w:rsidR="00AC0F78" w:rsidRPr="00C4561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მინიმუმ 30</w:t>
            </w:r>
            <w:r w:rsidRPr="00C4561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0 სიტყვა). თითოეული საკითხი ფასდება </w:t>
            </w:r>
            <w:r w:rsidR="00AC0F78" w:rsidRPr="00C4561E">
              <w:rPr>
                <w:rFonts w:ascii="Sylfaen" w:hAnsi="Sylfaen" w:cs="AcadNusx"/>
                <w:sz w:val="20"/>
                <w:szCs w:val="20"/>
                <w:lang w:val="ka-GE"/>
              </w:rPr>
              <w:t>15</w:t>
            </w:r>
            <w:r w:rsidRPr="00C4561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ქულით. </w:t>
            </w:r>
            <w:r w:rsidRPr="00C4561E">
              <w:rPr>
                <w:rFonts w:ascii="Sylfaen" w:hAnsi="Sylfaen" w:cs="AcadNusx"/>
                <w:b/>
                <w:sz w:val="20"/>
                <w:szCs w:val="20"/>
              </w:rPr>
              <w:t>1</w:t>
            </w:r>
            <w:r w:rsidR="00AC0F78" w:rsidRPr="00C4561E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3</w:t>
            </w:r>
            <w:r w:rsidRPr="00C4561E">
              <w:rPr>
                <w:rFonts w:ascii="Sylfaen" w:hAnsi="Sylfaen" w:cs="AcadNusx"/>
                <w:b/>
                <w:sz w:val="20"/>
                <w:szCs w:val="20"/>
              </w:rPr>
              <w:t>-</w:t>
            </w:r>
            <w:r w:rsidR="00AC0F78" w:rsidRPr="00C4561E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15</w:t>
            </w:r>
            <w:r w:rsidRPr="00C4561E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 xml:space="preserve"> ქულა:</w:t>
            </w:r>
            <w:r w:rsidRPr="00C4561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პასუხი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სრულია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;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საკითხი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ზუსტად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ამომწურავად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არის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გადმოცემული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;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ტერმინოლოგია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დაცულია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.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სტუდენტი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ზედმიწევნით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კარგად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ფლობს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პროგრამით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გათვალისწინებულ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განვლილ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მასალას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ღრმად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საფუძვლიანად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აქვს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ათვისებული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როგორც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ძირითადი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ისე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დამხმარე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ლიტერატურა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  <w:r w:rsidRPr="00C4561E">
              <w:rPr>
                <w:rFonts w:ascii="Sylfaen" w:hAnsi="Sylfaen"/>
                <w:b/>
                <w:sz w:val="20"/>
                <w:szCs w:val="20"/>
              </w:rPr>
              <w:t>1</w:t>
            </w:r>
            <w:r w:rsidR="00AC0F78" w:rsidRPr="00C4561E">
              <w:rPr>
                <w:rFonts w:ascii="Sylfaen" w:hAnsi="Sylfaen"/>
                <w:b/>
                <w:sz w:val="20"/>
                <w:szCs w:val="20"/>
                <w:lang w:val="ka-GE"/>
              </w:rPr>
              <w:t>0</w:t>
            </w:r>
            <w:r w:rsidRPr="00C4561E">
              <w:rPr>
                <w:rFonts w:ascii="Sylfaen" w:hAnsi="Sylfaen"/>
                <w:b/>
                <w:sz w:val="20"/>
                <w:szCs w:val="20"/>
              </w:rPr>
              <w:t>-1</w:t>
            </w:r>
            <w:r w:rsidR="00AC0F78" w:rsidRPr="00C4561E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  <w:r w:rsidRPr="00C4561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ქულა:</w:t>
            </w:r>
            <w:r w:rsidRPr="00C4561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პასუხი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სრულია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მაგარამ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შეკვეცილი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;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ტერმინოლოგიურად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გამართულია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;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საკითხი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4561E">
              <w:rPr>
                <w:rFonts w:ascii="Sylfaen" w:hAnsi="Sylfaen"/>
                <w:sz w:val="20"/>
                <w:szCs w:val="20"/>
                <w:lang w:val="ka-GE"/>
              </w:rPr>
              <w:t>კარგად</w:t>
            </w:r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არის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გადმოცემული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;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არსებითი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შეცდომა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არ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არის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  <w:lang w:val="ka-GE"/>
              </w:rPr>
              <w:t xml:space="preserve"> დაშვებული</w:t>
            </w:r>
            <w:r w:rsidRPr="00C4561E">
              <w:rPr>
                <w:rFonts w:ascii="Sylfaen" w:hAnsi="Sylfaen"/>
                <w:sz w:val="20"/>
                <w:szCs w:val="20"/>
              </w:rPr>
              <w:t xml:space="preserve">;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სტუდენტი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კარგად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ფლობს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პროგრამით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გათვალისწინებულ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განვლილ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მასალას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;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ათვისებული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აქვს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ძირითადი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ლიტერატურა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  <w:r w:rsidR="00AC0F78" w:rsidRPr="00C4561E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  <w:r w:rsidRPr="00C4561E">
              <w:rPr>
                <w:rFonts w:ascii="Sylfaen" w:hAnsi="Sylfaen"/>
                <w:b/>
                <w:sz w:val="20"/>
                <w:szCs w:val="20"/>
              </w:rPr>
              <w:t>-</w:t>
            </w:r>
            <w:r w:rsidR="00AC0F78" w:rsidRPr="00C4561E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  <w:r w:rsidRPr="00C4561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ქულა:</w:t>
            </w:r>
            <w:r w:rsidRPr="00C4561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პასუხი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არასრულია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;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საკითხი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დამაკმაყოფილებლად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არის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გადმოცემული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;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ტერმინოლოგია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ნაკლოვანია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;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სტუდენტი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ფლობს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პროგრამით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გათვალისწინებულ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მასალას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მაგ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  <w:lang w:val="ka-GE"/>
              </w:rPr>
              <w:t xml:space="preserve">რამ დაშვებული აქვს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შეცდომები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  <w:r w:rsidRPr="00C4561E">
              <w:rPr>
                <w:rFonts w:ascii="Sylfaen" w:hAnsi="Sylfaen"/>
                <w:b/>
                <w:sz w:val="20"/>
                <w:szCs w:val="20"/>
              </w:rPr>
              <w:t>4-</w:t>
            </w:r>
            <w:r w:rsidR="00AC0F78" w:rsidRPr="00C4561E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  <w:r w:rsidRPr="00C4561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ქულა: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პასუხი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არასრულია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;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ტერმინოლოგია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მცდარია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;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საკითხის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შესაბამისი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მასალა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4561E">
              <w:rPr>
                <w:rFonts w:ascii="Sylfaen" w:hAnsi="Sylfaen"/>
                <w:sz w:val="20"/>
                <w:szCs w:val="20"/>
                <w:lang w:val="ka-GE"/>
              </w:rPr>
              <w:t xml:space="preserve">არ არის გადმოცემული, დაშვებულია არსებითი </w:t>
            </w:r>
            <w:proofErr w:type="spellStart"/>
            <w:r w:rsidRPr="00C4561E">
              <w:rPr>
                <w:rFonts w:ascii="Sylfaen" w:hAnsi="Sylfaen"/>
                <w:sz w:val="20"/>
                <w:szCs w:val="20"/>
              </w:rPr>
              <w:t>შეცდომ</w:t>
            </w:r>
            <w:proofErr w:type="spellEnd"/>
            <w:r w:rsidRPr="00C4561E">
              <w:rPr>
                <w:rFonts w:ascii="Sylfaen" w:hAnsi="Sylfaen"/>
                <w:sz w:val="20"/>
                <w:szCs w:val="20"/>
                <w:lang w:val="ka-GE"/>
              </w:rPr>
              <w:t>ები</w:t>
            </w:r>
            <w:r w:rsidRPr="00C4561E">
              <w:rPr>
                <w:rFonts w:ascii="Sylfaen" w:hAnsi="Sylfaen" w:cs="AcadNusx"/>
                <w:sz w:val="20"/>
                <w:szCs w:val="20"/>
                <w:lang w:val="ka-GE"/>
              </w:rPr>
              <w:t>.</w:t>
            </w:r>
          </w:p>
          <w:p w:rsidR="00071D0E" w:rsidRPr="00C4561E" w:rsidRDefault="00071D0E" w:rsidP="00071D0E">
            <w:pPr>
              <w:spacing w:after="0"/>
              <w:jc w:val="both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</w:p>
          <w:p w:rsidR="00071D0E" w:rsidRPr="00C4561E" w:rsidRDefault="00071D0E" w:rsidP="00071D0E">
            <w:pPr>
              <w:spacing w:after="0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4561E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სტუდენტის შეფასებისას დიდი მნიშვნელობა ენიჭება არა მხოლოდ ფაქტობრივი მასალის ფლობას, არამედ მასალის კრიტიკული ანალიზის უნარს. </w:t>
            </w:r>
          </w:p>
          <w:p w:rsidR="00071D0E" w:rsidRPr="00C4561E" w:rsidRDefault="00071D0E" w:rsidP="00071D0E">
            <w:pPr>
              <w:spacing w:after="0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C4561E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საბოლოო გამოცდაზე დაშვების წინაპირობა: </w:t>
            </w:r>
            <w:r w:rsidR="00C4561E" w:rsidRPr="00C4561E">
              <w:rPr>
                <w:rFonts w:ascii="Sylfaen" w:hAnsi="Sylfaen"/>
                <w:noProof/>
                <w:sz w:val="20"/>
                <w:szCs w:val="20"/>
                <w:lang w:val="ka-GE"/>
              </w:rPr>
              <w:t>22</w:t>
            </w:r>
            <w:r w:rsidRPr="00C4561E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ქულა</w:t>
            </w:r>
          </w:p>
          <w:p w:rsidR="00C96FB4" w:rsidRPr="00C47E42" w:rsidRDefault="00C96FB4" w:rsidP="00AA5DD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C96FB4" w:rsidRPr="001704AE" w:rsidTr="00302287">
        <w:tc>
          <w:tcPr>
            <w:tcW w:w="491" w:type="dxa"/>
          </w:tcPr>
          <w:p w:rsidR="00C96FB4" w:rsidRPr="001704AE" w:rsidRDefault="00C96FB4" w:rsidP="001704A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704AE">
              <w:rPr>
                <w:rFonts w:ascii="Sylfaen" w:hAnsi="Sylfaen"/>
                <w:noProof/>
                <w:sz w:val="20"/>
                <w:szCs w:val="20"/>
              </w:rPr>
              <w:lastRenderedPageBreak/>
              <w:t>12.</w:t>
            </w:r>
          </w:p>
        </w:tc>
        <w:tc>
          <w:tcPr>
            <w:tcW w:w="1954" w:type="dxa"/>
          </w:tcPr>
          <w:p w:rsidR="00C96FB4" w:rsidRPr="001704AE" w:rsidRDefault="00C96FB4" w:rsidP="001704AE">
            <w:pPr>
              <w:pStyle w:val="Heading2"/>
              <w:spacing w:before="0" w:line="240" w:lineRule="auto"/>
              <w:rPr>
                <w:rFonts w:ascii="Sylfaen" w:eastAsia="Calibri" w:hAnsi="Sylfaen" w:cs="Sylfaen"/>
                <w:color w:val="1F497D"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CF7162">
              <w:rPr>
                <w:rFonts w:ascii="Sylfaen" w:hAnsi="Sylfaen" w:cs="Sylfaen"/>
                <w:color w:val="1F497D"/>
                <w:sz w:val="20"/>
                <w:szCs w:val="20"/>
                <w:lang w:val="en-GB"/>
              </w:rPr>
              <w:t>ლიტერატურა</w:t>
            </w:r>
            <w:proofErr w:type="spellEnd"/>
            <w:proofErr w:type="gramEnd"/>
            <w:r w:rsidR="00E42269">
              <w:rPr>
                <w:rFonts w:ascii="Sylfaen" w:hAnsi="Sylfaen" w:cs="Sylfaen"/>
                <w:color w:val="1F497D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F7162">
              <w:rPr>
                <w:rFonts w:ascii="Sylfaen" w:hAnsi="Sylfaen" w:cs="Sylfaen"/>
                <w:color w:val="1F497D"/>
                <w:sz w:val="20"/>
                <w:szCs w:val="20"/>
                <w:lang w:val="en-GB"/>
              </w:rPr>
              <w:t>და</w:t>
            </w:r>
            <w:proofErr w:type="spellEnd"/>
            <w:r w:rsidR="00E42269">
              <w:rPr>
                <w:rFonts w:ascii="Sylfaen" w:hAnsi="Sylfaen" w:cs="Sylfaen"/>
                <w:color w:val="1F497D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F7162">
              <w:rPr>
                <w:rFonts w:ascii="Sylfaen" w:hAnsi="Sylfaen" w:cs="Sylfaen"/>
                <w:color w:val="1F497D"/>
                <w:sz w:val="20"/>
                <w:szCs w:val="20"/>
                <w:lang w:val="en-GB"/>
              </w:rPr>
              <w:t>სხვა</w:t>
            </w:r>
            <w:proofErr w:type="spellEnd"/>
            <w:r w:rsidR="00E42269">
              <w:rPr>
                <w:rFonts w:ascii="Sylfaen" w:hAnsi="Sylfaen" w:cs="Sylfaen"/>
                <w:color w:val="1F497D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F7162">
              <w:rPr>
                <w:rFonts w:ascii="Sylfaen" w:hAnsi="Sylfaen" w:cs="Sylfaen"/>
                <w:color w:val="1F497D"/>
                <w:sz w:val="20"/>
                <w:szCs w:val="20"/>
                <w:lang w:val="en-GB"/>
              </w:rPr>
              <w:t>რესურსები</w:t>
            </w:r>
            <w:proofErr w:type="spellEnd"/>
          </w:p>
        </w:tc>
        <w:tc>
          <w:tcPr>
            <w:tcW w:w="8018" w:type="dxa"/>
          </w:tcPr>
          <w:p w:rsidR="004148A0" w:rsidRDefault="004148A0" w:rsidP="008C1227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ძირითადი ლიტერატურა:</w:t>
            </w:r>
          </w:p>
          <w:p w:rsidR="008C1227" w:rsidRDefault="008C1227" w:rsidP="008C122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C1227">
              <w:rPr>
                <w:rFonts w:ascii="Sylfaen" w:hAnsi="Sylfaen" w:cs="Sylfaen"/>
                <w:sz w:val="20"/>
                <w:szCs w:val="20"/>
                <w:lang w:val="ka-GE"/>
              </w:rPr>
              <w:t>თ</w:t>
            </w:r>
            <w:r w:rsidRPr="008C1227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. </w:t>
            </w:r>
            <w:r w:rsidRPr="008C1227">
              <w:rPr>
                <w:rFonts w:ascii="Sylfaen" w:hAnsi="Sylfaen" w:cs="Sylfaen"/>
                <w:sz w:val="20"/>
                <w:szCs w:val="20"/>
                <w:lang w:val="ka-GE"/>
              </w:rPr>
              <w:t>მარგალიტაძე</w:t>
            </w:r>
            <w:r w:rsidR="004148A0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="00EB72CA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ინდოევროპული ფილოლოგიის</w:t>
            </w:r>
            <w:r w:rsidRPr="004148A0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 xml:space="preserve"> საფუძვლები</w:t>
            </w:r>
            <w:r w:rsidR="004148A0">
              <w:rPr>
                <w:rFonts w:ascii="Sylfaen" w:hAnsi="Sylfaen" w:cs="Sylfaen"/>
                <w:sz w:val="20"/>
                <w:szCs w:val="20"/>
              </w:rPr>
              <w:t>.</w:t>
            </w:r>
            <w:r w:rsidRPr="008C1227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8C1227">
              <w:rPr>
                <w:rFonts w:ascii="Sylfaen" w:hAnsi="Sylfaen" w:cs="Sylfaen"/>
                <w:sz w:val="20"/>
                <w:szCs w:val="20"/>
                <w:lang w:val="ka-GE"/>
              </w:rPr>
              <w:t>ელექტრონული</w:t>
            </w:r>
            <w:r w:rsidRPr="008C1227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8C1227">
              <w:rPr>
                <w:rFonts w:ascii="Sylfaen" w:hAnsi="Sylfaen" w:cs="Sylfaen"/>
                <w:sz w:val="20"/>
                <w:szCs w:val="20"/>
                <w:lang w:val="ka-GE"/>
              </w:rPr>
              <w:t>სახელმძღვანელო</w:t>
            </w:r>
            <w:r w:rsidRPr="008C122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სტუდენტებისათვის.</w:t>
            </w:r>
          </w:p>
          <w:p w:rsidR="00C96FB4" w:rsidRDefault="008C1227" w:rsidP="008C1227">
            <w:pPr>
              <w:rPr>
                <w:rStyle w:val="Hyperlink"/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სახელმძღვანელო განთავსებულია ვებსაიტზე:</w:t>
            </w:r>
            <w:r w:rsidR="00212F6D">
              <w:rPr>
                <w:rFonts w:ascii="Sylfaen" w:hAnsi="Sylfaen"/>
                <w:sz w:val="20"/>
                <w:szCs w:val="20"/>
              </w:rPr>
              <w:t xml:space="preserve"> </w:t>
            </w:r>
            <w:hyperlink r:id="rId9" w:history="1">
              <w:r w:rsidR="004148A0" w:rsidRPr="008C4F69">
                <w:rPr>
                  <w:rStyle w:val="Hyperlink"/>
                  <w:rFonts w:ascii="Sylfaen" w:hAnsi="Sylfaen"/>
                  <w:sz w:val="20"/>
                  <w:szCs w:val="20"/>
                </w:rPr>
                <w:t>www.m</w:t>
              </w:r>
              <w:r w:rsidR="004148A0" w:rsidRPr="008C4F69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argaliti.com</w:t>
              </w:r>
            </w:hyperlink>
          </w:p>
          <w:p w:rsidR="0037338E" w:rsidRPr="0037338E" w:rsidRDefault="0037338E" w:rsidP="008C122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37338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გოთური და ანგლოსაქსური წერილობითი ძეგლების ონლაინ-ქრესტომათია ლექსიკონებითა და გრამატიკული ცნობარებით: </w:t>
            </w:r>
            <w:hyperlink r:id="rId10" w:history="1">
              <w:r w:rsidRPr="0037338E">
                <w:rPr>
                  <w:rStyle w:val="Hyperlink"/>
                  <w:rFonts w:ascii="Sylfaen" w:hAnsi="Sylfaen"/>
                  <w:bCs/>
                  <w:sz w:val="20"/>
                  <w:szCs w:val="20"/>
                  <w:lang w:val="ka-GE"/>
                </w:rPr>
                <w:t>http://germanic.ge</w:t>
              </w:r>
            </w:hyperlink>
          </w:p>
          <w:p w:rsidR="004148A0" w:rsidRPr="00401521" w:rsidRDefault="004148A0" w:rsidP="008C122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01521">
              <w:rPr>
                <w:rFonts w:ascii="Sylfaen" w:hAnsi="Sylfaen"/>
                <w:sz w:val="20"/>
                <w:szCs w:val="20"/>
                <w:lang w:val="ka-GE"/>
              </w:rPr>
              <w:t>დამატებითი ლიტერატურა:</w:t>
            </w:r>
          </w:p>
          <w:p w:rsidR="004148A0" w:rsidRPr="00401521" w:rsidRDefault="0007080C" w:rsidP="004148A0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0152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Gamkrelidze</w:t>
            </w:r>
            <w:proofErr w:type="spellEnd"/>
            <w:r w:rsidRPr="0040152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, Th. V. &amp; </w:t>
            </w:r>
            <w:hyperlink r:id="rId11" w:tooltip="Vyacheslav Vsevolodovich Ivanov" w:history="1">
              <w:r w:rsidRPr="00401521">
                <w:rPr>
                  <w:rStyle w:val="Hyperlink"/>
                  <w:rFonts w:ascii="Sylfaen" w:hAnsi="Sylfaen"/>
                  <w:color w:val="auto"/>
                  <w:sz w:val="20"/>
                  <w:szCs w:val="20"/>
                  <w:u w:val="none"/>
                </w:rPr>
                <w:t>Ivanov</w:t>
              </w:r>
            </w:hyperlink>
            <w:r w:rsidRPr="00401521">
              <w:rPr>
                <w:rFonts w:ascii="Sylfaen" w:hAnsi="Sylfaen"/>
                <w:sz w:val="20"/>
                <w:szCs w:val="20"/>
              </w:rPr>
              <w:t xml:space="preserve"> Vs. V. (1994-1995). </w:t>
            </w:r>
            <w:r w:rsidRPr="00401521">
              <w:rPr>
                <w:rFonts w:ascii="Sylfaen" w:hAnsi="Sylfaen"/>
                <w:i/>
                <w:iCs/>
                <w:sz w:val="20"/>
                <w:szCs w:val="20"/>
              </w:rPr>
              <w:t>Indo-European and the Indo-Europeans: A reconstruction and historical analysis of a proto-language and a proto-culture</w:t>
            </w:r>
            <w:r w:rsidRPr="00401521">
              <w:rPr>
                <w:rFonts w:ascii="Sylfaen" w:hAnsi="Sylfaen"/>
                <w:sz w:val="20"/>
                <w:szCs w:val="20"/>
              </w:rPr>
              <w:t xml:space="preserve">. Vols. I-II. Berlin / New </w:t>
            </w:r>
            <w:proofErr w:type="gramStart"/>
            <w:r w:rsidRPr="00401521">
              <w:rPr>
                <w:rFonts w:ascii="Sylfaen" w:hAnsi="Sylfaen"/>
                <w:sz w:val="20"/>
                <w:szCs w:val="20"/>
              </w:rPr>
              <w:t>York :</w:t>
            </w:r>
            <w:proofErr w:type="gramEnd"/>
            <w:r w:rsidRPr="00401521">
              <w:rPr>
                <w:rFonts w:ascii="Sylfaen" w:hAnsi="Sylfaen"/>
                <w:sz w:val="20"/>
                <w:szCs w:val="20"/>
              </w:rPr>
              <w:t xml:space="preserve"> Mouton de </w:t>
            </w:r>
            <w:proofErr w:type="spellStart"/>
            <w:r w:rsidRPr="00401521">
              <w:rPr>
                <w:rFonts w:ascii="Sylfaen" w:hAnsi="Sylfaen"/>
                <w:sz w:val="20"/>
                <w:szCs w:val="20"/>
              </w:rPr>
              <w:t>Gruyter</w:t>
            </w:r>
            <w:proofErr w:type="spellEnd"/>
            <w:r w:rsidRPr="00401521">
              <w:rPr>
                <w:rFonts w:ascii="Sylfaen" w:hAnsi="Sylfaen"/>
                <w:sz w:val="20"/>
                <w:szCs w:val="20"/>
              </w:rPr>
              <w:t>.</w:t>
            </w:r>
            <w:r w:rsidR="004148A0" w:rsidRPr="00401521">
              <w:rPr>
                <w:rFonts w:ascii="Sylfaen" w:hAnsi="Sylfaen"/>
                <w:bCs/>
                <w:sz w:val="20"/>
                <w:szCs w:val="20"/>
              </w:rPr>
              <w:t>;</w:t>
            </w:r>
            <w:r w:rsidR="004148A0" w:rsidRPr="00401521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401521" w:rsidRPr="00401521" w:rsidRDefault="00401521" w:rsidP="00401521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40152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R.L. Trask. Historical Linguistics. Oxford University Press. </w:t>
            </w:r>
            <w:r w:rsidRPr="00401521">
              <w:rPr>
                <w:rFonts w:ascii="Sylfaen" w:hAnsi="Sylfaen"/>
                <w:bCs/>
                <w:sz w:val="20"/>
                <w:szCs w:val="20"/>
              </w:rPr>
              <w:t>1996.</w:t>
            </w:r>
          </w:p>
          <w:p w:rsidR="00401521" w:rsidRPr="00401521" w:rsidRDefault="00401521" w:rsidP="00401521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401521">
              <w:rPr>
                <w:rFonts w:ascii="Sylfaen" w:hAnsi="Sylfaen"/>
                <w:bCs/>
                <w:sz w:val="20"/>
                <w:szCs w:val="20"/>
                <w:lang w:val="ka-GE"/>
              </w:rPr>
              <w:t>Rauch, G.F. Carr. Insights in Germanic Linguistics. New York, 1995;</w:t>
            </w:r>
          </w:p>
          <w:p w:rsidR="004148A0" w:rsidRPr="008C1227" w:rsidRDefault="00401521" w:rsidP="00401521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401521">
              <w:rPr>
                <w:rFonts w:ascii="Sylfaen" w:hAnsi="Sylfaen"/>
                <w:bCs/>
                <w:sz w:val="20"/>
                <w:szCs w:val="20"/>
                <w:lang w:val="it-IT"/>
              </w:rPr>
              <w:t xml:space="preserve">Algeo, John. </w:t>
            </w:r>
            <w:r w:rsidRPr="00401521">
              <w:rPr>
                <w:rFonts w:ascii="Sylfaen" w:hAnsi="Sylfaen"/>
                <w:bCs/>
                <w:i/>
                <w:sz w:val="20"/>
                <w:szCs w:val="20"/>
                <w:lang w:val="it-IT"/>
              </w:rPr>
              <w:t xml:space="preserve">The Origins and Development of the English Language. </w:t>
            </w:r>
            <w:r w:rsidRPr="00401521">
              <w:rPr>
                <w:rFonts w:ascii="Sylfaen" w:hAnsi="Sylfaen"/>
                <w:bCs/>
                <w:sz w:val="20"/>
                <w:szCs w:val="20"/>
                <w:lang w:val="it-IT"/>
              </w:rPr>
              <w:t>Wadsworth: Cengage Learning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,</w:t>
            </w:r>
            <w:r w:rsidRPr="00401521">
              <w:rPr>
                <w:rFonts w:ascii="Sylfaen" w:hAnsi="Sylfaen"/>
                <w:bCs/>
                <w:sz w:val="20"/>
                <w:szCs w:val="20"/>
                <w:lang w:val="it-IT"/>
              </w:rPr>
              <w:t xml:space="preserve"> 2010</w:t>
            </w:r>
            <w:r w:rsidRPr="00401521">
              <w:rPr>
                <w:rFonts w:ascii="Sylfaen" w:hAnsi="Sylfaen"/>
                <w:bCs/>
                <w:sz w:val="20"/>
                <w:szCs w:val="20"/>
                <w:lang w:val="ka-GE"/>
              </w:rPr>
              <w:t>.</w:t>
            </w:r>
            <w:r w:rsidRPr="0040152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</w:tr>
      <w:tr w:rsidR="00C96FB4" w:rsidRPr="001704AE" w:rsidTr="00302287">
        <w:tc>
          <w:tcPr>
            <w:tcW w:w="491" w:type="dxa"/>
          </w:tcPr>
          <w:p w:rsidR="00C96FB4" w:rsidRPr="001704AE" w:rsidRDefault="00C96FB4" w:rsidP="001704A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704AE">
              <w:rPr>
                <w:rFonts w:ascii="Sylfaen" w:hAnsi="Sylfaen"/>
                <w:noProof/>
                <w:sz w:val="20"/>
                <w:szCs w:val="20"/>
                <w:lang w:val="ka-GE"/>
              </w:rPr>
              <w:lastRenderedPageBreak/>
              <w:t>13.</w:t>
            </w:r>
          </w:p>
        </w:tc>
        <w:tc>
          <w:tcPr>
            <w:tcW w:w="1954" w:type="dxa"/>
          </w:tcPr>
          <w:p w:rsidR="00C96FB4" w:rsidRPr="001704AE" w:rsidRDefault="00C96FB4" w:rsidP="001704AE">
            <w:pPr>
              <w:pStyle w:val="Heading2"/>
              <w:spacing w:before="0" w:line="240" w:lineRule="auto"/>
              <w:rPr>
                <w:rFonts w:ascii="Sylfaen" w:eastAsia="Calibri" w:hAnsi="Sylfaen" w:cs="Sylfaen"/>
                <w:color w:val="1F497D"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CF7162">
              <w:rPr>
                <w:rFonts w:ascii="Sylfaen" w:hAnsi="Sylfaen" w:cs="Sylfaen"/>
                <w:color w:val="1F497D"/>
                <w:sz w:val="20"/>
                <w:szCs w:val="20"/>
                <w:lang w:val="en-GB"/>
              </w:rPr>
              <w:t>თემატიკა</w:t>
            </w:r>
            <w:proofErr w:type="spellEnd"/>
            <w:proofErr w:type="gramEnd"/>
            <w:r w:rsidR="00E42269">
              <w:rPr>
                <w:rFonts w:ascii="Sylfaen" w:hAnsi="Sylfaen" w:cs="Sylfaen"/>
                <w:color w:val="1F497D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F7162">
              <w:rPr>
                <w:rFonts w:ascii="Sylfaen" w:hAnsi="Sylfaen" w:cs="Sylfaen"/>
                <w:color w:val="1F497D"/>
                <w:sz w:val="20"/>
                <w:szCs w:val="20"/>
                <w:lang w:val="en-GB"/>
              </w:rPr>
              <w:t>კვირების</w:t>
            </w:r>
            <w:proofErr w:type="spellEnd"/>
            <w:r w:rsidR="00E42269">
              <w:rPr>
                <w:rFonts w:ascii="Sylfaen" w:hAnsi="Sylfaen" w:cs="Sylfaen"/>
                <w:color w:val="1F497D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F7162">
              <w:rPr>
                <w:rFonts w:ascii="Sylfaen" w:hAnsi="Sylfaen" w:cs="Sylfaen"/>
                <w:color w:val="1F497D"/>
                <w:sz w:val="20"/>
                <w:szCs w:val="20"/>
                <w:lang w:val="en-GB"/>
              </w:rPr>
              <w:t>მიხედვით</w:t>
            </w:r>
            <w:proofErr w:type="spellEnd"/>
          </w:p>
        </w:tc>
        <w:tc>
          <w:tcPr>
            <w:tcW w:w="8018" w:type="dxa"/>
          </w:tcPr>
          <w:p w:rsidR="000747AA" w:rsidRPr="008F7EBD" w:rsidRDefault="000747AA" w:rsidP="008F7EBD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0747AA">
              <w:rPr>
                <w:rFonts w:ascii="Sylfaen" w:hAnsi="Sylfaen" w:cs="Sylfaen"/>
                <w:b/>
                <w:noProof/>
                <w:sz w:val="20"/>
                <w:szCs w:val="20"/>
              </w:rPr>
              <w:t xml:space="preserve">I </w:t>
            </w:r>
            <w:r w:rsidRPr="000747A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კვირა - </w:t>
            </w:r>
            <w:r w:rsidR="008F7EBD" w:rsidRPr="008F7EB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საგნის პრეზენტაცია; </w:t>
            </w:r>
            <w:r w:rsidR="0040152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ენათა ნათესაობის ცნება</w:t>
            </w:r>
          </w:p>
          <w:p w:rsidR="000747AA" w:rsidRPr="00401521" w:rsidRDefault="000747AA" w:rsidP="00AA5DD6">
            <w:pPr>
              <w:pStyle w:val="ListParagraph"/>
              <w:spacing w:after="0" w:line="240" w:lineRule="auto"/>
              <w:ind w:left="0"/>
              <w:jc w:val="both"/>
              <w:rPr>
                <w:rFonts w:ascii="Sylfaen" w:eastAsia="Times New Roman" w:hAnsi="Sylfaen"/>
                <w:bCs/>
                <w:sz w:val="20"/>
                <w:szCs w:val="20"/>
                <w:lang w:val="ka-GE" w:eastAsia="ru-RU"/>
              </w:rPr>
            </w:pPr>
            <w:r w:rsidRPr="000747AA">
              <w:rPr>
                <w:rFonts w:ascii="Sylfaen" w:hAnsi="Sylfaen" w:cs="Sylfaen"/>
                <w:b/>
                <w:noProof/>
                <w:sz w:val="20"/>
                <w:szCs w:val="20"/>
              </w:rPr>
              <w:t>II</w:t>
            </w:r>
            <w:r w:rsidRPr="000747A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 კვირა -</w:t>
            </w:r>
            <w:r w:rsidR="008F7EBD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="0040152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ისტორიულ-შედარებითი მეთოდის აღმოცენების ისტორია; ისტორიულ-შედარებითი მეთოდის არსი</w:t>
            </w:r>
          </w:p>
          <w:p w:rsidR="0011623F" w:rsidRPr="000747AA" w:rsidRDefault="0011623F" w:rsidP="00AA5DD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</w:p>
          <w:p w:rsidR="000747AA" w:rsidRPr="000747AA" w:rsidRDefault="000747AA" w:rsidP="006A51F2">
            <w:pPr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  <w:r w:rsidRPr="000747AA">
              <w:rPr>
                <w:rFonts w:ascii="Sylfaen" w:hAnsi="Sylfaen" w:cs="Sylfaen"/>
                <w:b/>
                <w:noProof/>
                <w:sz w:val="20"/>
                <w:szCs w:val="20"/>
              </w:rPr>
              <w:t>III</w:t>
            </w:r>
            <w:r w:rsidRPr="000747A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კვირა - </w:t>
            </w:r>
            <w:r w:rsidR="0040152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ინდოევროპულ ენათა ოჯახის ძირითადი შტოები</w:t>
            </w:r>
          </w:p>
          <w:p w:rsidR="0011623F" w:rsidRDefault="000747AA" w:rsidP="00AE0273">
            <w:pPr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0747AA">
              <w:rPr>
                <w:rFonts w:ascii="Sylfaen" w:hAnsi="Sylfaen" w:cs="Sylfaen"/>
                <w:b/>
                <w:noProof/>
                <w:sz w:val="20"/>
                <w:szCs w:val="20"/>
              </w:rPr>
              <w:t>IV</w:t>
            </w:r>
            <w:r w:rsidRPr="000747A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 კვირა -</w:t>
            </w:r>
            <w:r w:rsidR="00AE0273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="00401521" w:rsidRPr="0040152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ქართველური ენების ადგილი მსოფლიო ენათა სისტემაში</w:t>
            </w:r>
          </w:p>
          <w:p w:rsidR="000747AA" w:rsidRPr="0073506D" w:rsidRDefault="000747AA" w:rsidP="00AE0273">
            <w:pPr>
              <w:rPr>
                <w:rFonts w:ascii="Sylfaen" w:hAnsi="Sylfaen" w:cs="Sylfaen"/>
                <w:b/>
                <w:noProof/>
                <w:sz w:val="20"/>
                <w:szCs w:val="20"/>
              </w:rPr>
            </w:pPr>
            <w:r w:rsidRPr="000747AA">
              <w:rPr>
                <w:rFonts w:ascii="Sylfaen" w:hAnsi="Sylfaen" w:cs="Sylfaen"/>
                <w:b/>
                <w:noProof/>
                <w:sz w:val="20"/>
                <w:szCs w:val="20"/>
              </w:rPr>
              <w:t>V</w:t>
            </w:r>
            <w:r w:rsidRPr="000747A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 კვირა -</w:t>
            </w:r>
            <w:r w:rsidR="00AE0273" w:rsidRPr="0073506D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="00401521" w:rsidRPr="00E8006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მონათესავე ენების კანონზომიერი შესატყვისობები ლექსიკურ დონეზე. ინდოევროპული სიტყვები ევროპული ენების ლექსიკაში</w:t>
            </w:r>
          </w:p>
          <w:p w:rsidR="000747AA" w:rsidRDefault="000747AA" w:rsidP="00AA5DD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0747AA">
              <w:rPr>
                <w:rFonts w:ascii="Sylfaen" w:hAnsi="Sylfaen" w:cs="Sylfaen"/>
                <w:b/>
                <w:noProof/>
                <w:sz w:val="20"/>
                <w:szCs w:val="20"/>
              </w:rPr>
              <w:t>VI</w:t>
            </w:r>
            <w:r w:rsidRPr="000747A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 კვირა - </w:t>
            </w:r>
            <w:r w:rsidR="0073506D" w:rsidRPr="0011623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პირველი</w:t>
            </w:r>
            <w:r w:rsidR="0073506D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="0073506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შუალედური შემოწმება </w:t>
            </w:r>
          </w:p>
          <w:p w:rsidR="0011623F" w:rsidRPr="0073506D" w:rsidRDefault="0011623F" w:rsidP="00AA5DD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  <w:p w:rsidR="000747AA" w:rsidRDefault="000747AA" w:rsidP="00AA5DD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0747AA">
              <w:rPr>
                <w:rFonts w:ascii="Sylfaen" w:hAnsi="Sylfaen" w:cs="Sylfaen"/>
                <w:b/>
                <w:noProof/>
                <w:sz w:val="20"/>
                <w:szCs w:val="20"/>
              </w:rPr>
              <w:t>VII</w:t>
            </w:r>
            <w:r w:rsidRPr="000747A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 კვირა -</w:t>
            </w:r>
            <w:r w:rsidR="00BF0113" w:rsidRPr="00BF011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="00E8006D">
              <w:rPr>
                <w:rFonts w:ascii="Sylfaen" w:hAnsi="Sylfaen"/>
                <w:sz w:val="20"/>
                <w:szCs w:val="20"/>
                <w:lang w:val="ka-GE"/>
              </w:rPr>
              <w:t>კანონზომიერი ლექსიკური შესატყვისობები ქართველურ ენებში</w:t>
            </w:r>
          </w:p>
          <w:p w:rsidR="0011623F" w:rsidRPr="000747AA" w:rsidRDefault="0011623F" w:rsidP="00AA5DD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</w:p>
          <w:p w:rsidR="00E8006D" w:rsidRPr="00E8006D" w:rsidRDefault="000747AA" w:rsidP="00E8006D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  <w:r w:rsidRPr="0011623F">
              <w:rPr>
                <w:rFonts w:ascii="Sylfaen" w:hAnsi="Sylfaen" w:cs="Sylfaen"/>
                <w:b/>
                <w:noProof/>
                <w:sz w:val="20"/>
                <w:szCs w:val="20"/>
              </w:rPr>
              <w:t>VIII</w:t>
            </w:r>
            <w:r w:rsidR="0011623F" w:rsidRPr="0011623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11623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კვირა</w:t>
            </w:r>
            <w:r w:rsidRPr="000747A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-</w:t>
            </w:r>
            <w:r w:rsidR="0011623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="00E8006D" w:rsidRPr="00E8006D">
              <w:rPr>
                <w:rFonts w:ascii="Sylfaen" w:hAnsi="Sylfaen"/>
                <w:sz w:val="20"/>
                <w:szCs w:val="20"/>
                <w:lang w:val="ka-GE"/>
              </w:rPr>
              <w:t xml:space="preserve">კანონზომიერი შესატყვისობები მორფოლოგიურ დონეზე გერმანიკული ენების მასალაზე </w:t>
            </w:r>
          </w:p>
          <w:p w:rsidR="00E8006D" w:rsidRDefault="00E8006D" w:rsidP="00AA5DD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  <w:p w:rsidR="00E8006D" w:rsidRDefault="000747AA" w:rsidP="0011623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747AA">
              <w:rPr>
                <w:rFonts w:ascii="Sylfaen" w:hAnsi="Sylfaen" w:cs="Sylfaen"/>
                <w:b/>
                <w:noProof/>
                <w:sz w:val="20"/>
                <w:szCs w:val="20"/>
              </w:rPr>
              <w:t>IX</w:t>
            </w:r>
            <w:r w:rsidRPr="000747A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 კვირა</w:t>
            </w:r>
            <w:r w:rsidR="00E8006D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, </w:t>
            </w:r>
            <w:r w:rsidR="00E8006D" w:rsidRPr="000747AA">
              <w:rPr>
                <w:rFonts w:ascii="Sylfaen" w:hAnsi="Sylfaen" w:cs="Sylfaen"/>
                <w:b/>
                <w:noProof/>
                <w:sz w:val="20"/>
                <w:szCs w:val="20"/>
              </w:rPr>
              <w:t>X</w:t>
            </w:r>
            <w:r w:rsidR="00E8006D" w:rsidRPr="000747A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 კვირა</w:t>
            </w:r>
            <w:r w:rsidRPr="000747A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-</w:t>
            </w:r>
            <w:r w:rsidR="0011623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="00E8006D" w:rsidRPr="00E8006D">
              <w:rPr>
                <w:rFonts w:ascii="Sylfaen" w:hAnsi="Sylfaen"/>
                <w:sz w:val="20"/>
                <w:szCs w:val="20"/>
                <w:lang w:val="ka-GE"/>
              </w:rPr>
              <w:t>არსებითი სახელი ძველ გერმანიკულ ენებში და მისი ევოლუცია თანამედროვე გერმანიკულ ენებში (გერმანული, შვედური, ჰოლანდიური და ისლანდიური ენების მასალაზე)</w:t>
            </w:r>
          </w:p>
          <w:p w:rsidR="00E8006D" w:rsidRDefault="00E8006D" w:rsidP="0011623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8006D" w:rsidRPr="0011623F" w:rsidRDefault="00E8006D" w:rsidP="0011623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  <w:r w:rsidRPr="000747AA">
              <w:rPr>
                <w:rFonts w:ascii="Sylfaen" w:hAnsi="Sylfaen" w:cs="Sylfaen"/>
                <w:b/>
                <w:noProof/>
                <w:sz w:val="20"/>
                <w:szCs w:val="20"/>
              </w:rPr>
              <w:t>XI</w:t>
            </w:r>
            <w:r w:rsidRPr="000747A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 კვირა -</w:t>
            </w:r>
            <w:r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11623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მეორე შუალედური შემოწმება</w:t>
            </w:r>
          </w:p>
          <w:p w:rsidR="000747AA" w:rsidRPr="000747AA" w:rsidRDefault="000747AA" w:rsidP="00AA5DD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</w:p>
          <w:p w:rsidR="0011623F" w:rsidRPr="000747AA" w:rsidRDefault="00E8006D" w:rsidP="00AA5DD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  <w:r w:rsidRPr="000747AA">
              <w:rPr>
                <w:rFonts w:ascii="Sylfaen" w:hAnsi="Sylfaen" w:cs="Sylfaen"/>
                <w:b/>
                <w:noProof/>
                <w:sz w:val="20"/>
                <w:szCs w:val="20"/>
              </w:rPr>
              <w:t>XII</w:t>
            </w:r>
            <w:r w:rsidRPr="000747A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 კვირა</w:t>
            </w:r>
            <w:r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="000747AA" w:rsidRPr="000747A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-</w:t>
            </w:r>
            <w:r w:rsidR="0011623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E8006D">
              <w:rPr>
                <w:rFonts w:ascii="Sylfaen" w:hAnsi="Sylfaen"/>
                <w:sz w:val="20"/>
                <w:szCs w:val="20"/>
                <w:lang w:val="ka-GE"/>
              </w:rPr>
              <w:t>კანონზომიერი შესატყვისობები ფონოლოგიურ დონეზე (რომანული, გერმანიკული და ქართველური ენების მასალაზე)</w:t>
            </w:r>
          </w:p>
          <w:p w:rsidR="0011623F" w:rsidRPr="000747AA" w:rsidRDefault="0011623F" w:rsidP="00AA5DD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</w:p>
          <w:p w:rsidR="00E8006D" w:rsidRPr="00E8006D" w:rsidRDefault="00E8006D" w:rsidP="00E8006D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0747AA">
              <w:rPr>
                <w:rFonts w:ascii="Sylfaen" w:hAnsi="Sylfaen" w:cs="Sylfaen"/>
                <w:b/>
                <w:noProof/>
                <w:sz w:val="20"/>
                <w:szCs w:val="20"/>
              </w:rPr>
              <w:t>XIII</w:t>
            </w:r>
            <w:r w:rsidRPr="000747A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 კვირა</w:t>
            </w:r>
            <w:r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, </w:t>
            </w:r>
            <w:r w:rsidRPr="000747AA">
              <w:rPr>
                <w:rFonts w:ascii="Sylfaen" w:hAnsi="Sylfaen" w:cs="Sylfaen"/>
                <w:b/>
                <w:noProof/>
                <w:sz w:val="20"/>
                <w:szCs w:val="20"/>
              </w:rPr>
              <w:t>XIV</w:t>
            </w:r>
            <w:r w:rsidRPr="000747A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 კვირა </w:t>
            </w:r>
            <w:r w:rsidR="000747AA" w:rsidRPr="000747A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-</w:t>
            </w:r>
            <w:r w:rsidR="000747AA" w:rsidRPr="003A03C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E8006D">
              <w:rPr>
                <w:rFonts w:ascii="Sylfaen" w:hAnsi="Sylfaen"/>
                <w:sz w:val="20"/>
                <w:szCs w:val="20"/>
                <w:lang w:val="ka-GE"/>
              </w:rPr>
              <w:t>კელტური და გერმანიკული ტომები და მათი როლი თანამედროვე ევროპელი ერების ეთნოგენეზში</w:t>
            </w:r>
          </w:p>
          <w:p w:rsidR="003A03C1" w:rsidRPr="000747AA" w:rsidRDefault="003A03C1" w:rsidP="00AA5DD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</w:p>
          <w:p w:rsidR="000747AA" w:rsidRPr="00E8006D" w:rsidRDefault="00E8006D" w:rsidP="00AA5DD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0747AA">
              <w:rPr>
                <w:rFonts w:ascii="Sylfaen" w:hAnsi="Sylfaen" w:cs="Sylfaen"/>
                <w:b/>
                <w:noProof/>
                <w:sz w:val="20"/>
                <w:szCs w:val="20"/>
              </w:rPr>
              <w:t>XV</w:t>
            </w:r>
            <w:r w:rsidRPr="000747A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 კვირა </w:t>
            </w:r>
            <w:r w:rsidR="000747AA" w:rsidRPr="000747A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- </w:t>
            </w:r>
            <w:r w:rsidRPr="00E8006D">
              <w:rPr>
                <w:rFonts w:ascii="Sylfaen" w:hAnsi="Sylfaen"/>
                <w:sz w:val="20"/>
                <w:szCs w:val="20"/>
                <w:lang w:val="ka-GE"/>
              </w:rPr>
              <w:t>დამწერლობის ისტორია (ლათინური ანბანი, გოთური ანბანი, რუნიკული ანბანი).</w:t>
            </w:r>
          </w:p>
          <w:p w:rsidR="003A03C1" w:rsidRPr="000747AA" w:rsidRDefault="003A03C1" w:rsidP="00AA5DD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  <w:p w:rsidR="00C96FB4" w:rsidRPr="001704AE" w:rsidRDefault="000E0615" w:rsidP="00E8006D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სემინარებზე გაიმართება სალექციო თემებზე დისკუსია, პრაქტიკული მუშაობა </w:t>
            </w:r>
            <w:r w:rsidR="00E8006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ონლაინ-ქრესტომათიასთან სიტყვათა ეტიმოლოგიის გაანალიზების მიზნით, 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სტუდენტების მიერ მომზადებული თემების პრეზენტაცია.</w:t>
            </w:r>
          </w:p>
        </w:tc>
      </w:tr>
    </w:tbl>
    <w:p w:rsidR="005821A0" w:rsidRDefault="005821A0" w:rsidP="00DC3C23">
      <w:pPr>
        <w:ind w:left="-810"/>
        <w:rPr>
          <w:rFonts w:ascii="Sylfaen" w:hAnsi="Sylfaen"/>
          <w:b/>
          <w:color w:val="244061"/>
          <w:sz w:val="20"/>
          <w:szCs w:val="20"/>
          <w:lang w:val="ka-GE"/>
        </w:rPr>
      </w:pPr>
    </w:p>
    <w:p w:rsidR="00C96FB4" w:rsidRPr="00DC3C23" w:rsidRDefault="00C96FB4" w:rsidP="00DC3C23">
      <w:pPr>
        <w:ind w:left="-810"/>
        <w:rPr>
          <w:rFonts w:ascii="Sylfaen" w:hAnsi="Sylfaen"/>
          <w:b/>
          <w:sz w:val="20"/>
          <w:szCs w:val="20"/>
        </w:rPr>
      </w:pPr>
      <w:r w:rsidRPr="00DC3C23">
        <w:rPr>
          <w:rFonts w:ascii="Sylfaen" w:hAnsi="Sylfaen"/>
          <w:b/>
          <w:noProof/>
          <w:color w:val="244061"/>
          <w:sz w:val="20"/>
          <w:szCs w:val="20"/>
          <w:lang w:val="ka-GE"/>
        </w:rPr>
        <w:t>მიუთითეთ,</w:t>
      </w:r>
      <w:r w:rsidRPr="00DC3C23">
        <w:rPr>
          <w:rFonts w:ascii="Sylfaen" w:hAnsi="Sylfaen"/>
          <w:b/>
          <w:color w:val="244061"/>
          <w:sz w:val="20"/>
          <w:szCs w:val="20"/>
          <w:lang w:val="ka-GE"/>
        </w:rPr>
        <w:t xml:space="preserve"> </w:t>
      </w:r>
      <w:r w:rsidRPr="00DC3C23">
        <w:rPr>
          <w:rFonts w:ascii="Sylfaen" w:hAnsi="Sylfaen"/>
          <w:b/>
          <w:noProof/>
          <w:color w:val="244061"/>
          <w:sz w:val="20"/>
          <w:szCs w:val="20"/>
          <w:lang w:val="ka-GE"/>
        </w:rPr>
        <w:t>რა</w:t>
      </w:r>
      <w:r w:rsidRPr="00DC3C23">
        <w:rPr>
          <w:rFonts w:ascii="Sylfaen" w:hAnsi="Sylfaen"/>
          <w:b/>
          <w:color w:val="244061"/>
          <w:sz w:val="20"/>
          <w:szCs w:val="20"/>
          <w:lang w:val="ka-GE"/>
        </w:rPr>
        <w:t xml:space="preserve"> </w:t>
      </w:r>
      <w:proofErr w:type="spellStart"/>
      <w:r w:rsidRPr="00CF7162">
        <w:rPr>
          <w:rFonts w:ascii="Sylfaen" w:hAnsi="Sylfaen"/>
          <w:b/>
          <w:color w:val="244061"/>
          <w:sz w:val="20"/>
          <w:szCs w:val="20"/>
          <w:lang w:val="en-GB"/>
        </w:rPr>
        <w:t>კომპეტენციებს</w:t>
      </w:r>
      <w:proofErr w:type="spellEnd"/>
      <w:r w:rsidRPr="00DC3C23">
        <w:rPr>
          <w:rFonts w:ascii="Sylfaen" w:hAnsi="Sylfaen"/>
          <w:b/>
          <w:color w:val="244061"/>
          <w:sz w:val="20"/>
          <w:szCs w:val="20"/>
          <w:lang w:val="ka-GE"/>
        </w:rPr>
        <w:t xml:space="preserve"> </w:t>
      </w:r>
      <w:r w:rsidRPr="00DC3C23">
        <w:rPr>
          <w:rFonts w:ascii="Sylfaen" w:hAnsi="Sylfaen"/>
          <w:b/>
          <w:noProof/>
          <w:color w:val="244061"/>
          <w:sz w:val="20"/>
          <w:szCs w:val="20"/>
          <w:lang w:val="ka-GE"/>
        </w:rPr>
        <w:t>ავითარებს</w:t>
      </w:r>
      <w:r w:rsidRPr="00DC3C23">
        <w:rPr>
          <w:rFonts w:ascii="Sylfaen" w:hAnsi="Sylfaen"/>
          <w:b/>
          <w:color w:val="244061"/>
          <w:sz w:val="20"/>
          <w:szCs w:val="20"/>
          <w:lang w:val="ka-GE"/>
        </w:rPr>
        <w:t xml:space="preserve"> </w:t>
      </w:r>
      <w:r w:rsidRPr="00DC3C23">
        <w:rPr>
          <w:rFonts w:ascii="Sylfaen" w:hAnsi="Sylfaen"/>
          <w:b/>
          <w:noProof/>
          <w:color w:val="244061"/>
          <w:sz w:val="20"/>
          <w:szCs w:val="20"/>
          <w:lang w:val="ka-GE"/>
        </w:rPr>
        <w:t>კურსი</w:t>
      </w:r>
      <w:r w:rsidRPr="00DC3C23">
        <w:rPr>
          <w:rFonts w:ascii="Sylfaen" w:hAnsi="Sylfaen"/>
          <w:b/>
          <w:color w:val="244061"/>
          <w:sz w:val="20"/>
          <w:szCs w:val="20"/>
          <w:lang w:val="ka-GE"/>
        </w:rPr>
        <w:t xml:space="preserve"> </w:t>
      </w:r>
      <w:r w:rsidRPr="00DC3C23">
        <w:rPr>
          <w:rFonts w:ascii="Sylfaen" w:hAnsi="Sylfaen"/>
          <w:b/>
          <w:noProof/>
          <w:color w:val="244061"/>
          <w:sz w:val="20"/>
          <w:szCs w:val="20"/>
          <w:lang w:val="ka-GE"/>
        </w:rPr>
        <w:t>(შესაბამისი</w:t>
      </w:r>
      <w:r w:rsidRPr="00DC3C23">
        <w:rPr>
          <w:rFonts w:ascii="Sylfaen" w:hAnsi="Sylfaen"/>
          <w:b/>
          <w:color w:val="244061"/>
          <w:sz w:val="20"/>
          <w:szCs w:val="20"/>
          <w:lang w:val="ka-GE"/>
        </w:rPr>
        <w:t xml:space="preserve"> </w:t>
      </w:r>
      <w:r w:rsidRPr="00DC3C23">
        <w:rPr>
          <w:rFonts w:ascii="Sylfaen" w:hAnsi="Sylfaen"/>
          <w:b/>
          <w:noProof/>
          <w:color w:val="244061"/>
          <w:sz w:val="20"/>
          <w:szCs w:val="20"/>
          <w:lang w:val="ka-GE"/>
        </w:rPr>
        <w:t>გრაფის</w:t>
      </w:r>
      <w:r w:rsidRPr="00DC3C23">
        <w:rPr>
          <w:rFonts w:ascii="Sylfaen" w:hAnsi="Sylfaen"/>
          <w:b/>
          <w:color w:val="244061"/>
          <w:sz w:val="20"/>
          <w:szCs w:val="20"/>
          <w:lang w:val="ka-GE"/>
        </w:rPr>
        <w:t xml:space="preserve"> </w:t>
      </w:r>
      <w:r w:rsidRPr="00DC3C23">
        <w:rPr>
          <w:rFonts w:ascii="Sylfaen" w:hAnsi="Sylfaen"/>
          <w:b/>
          <w:noProof/>
          <w:color w:val="244061"/>
          <w:sz w:val="20"/>
          <w:szCs w:val="20"/>
          <w:lang w:val="ka-GE"/>
        </w:rPr>
        <w:t>ქვეშ</w:t>
      </w:r>
      <w:r w:rsidRPr="00DC3C23">
        <w:rPr>
          <w:rFonts w:ascii="Sylfaen" w:hAnsi="Sylfaen"/>
          <w:b/>
          <w:color w:val="244061"/>
          <w:sz w:val="20"/>
          <w:szCs w:val="20"/>
          <w:lang w:val="ka-GE"/>
        </w:rPr>
        <w:t xml:space="preserve"> </w:t>
      </w:r>
      <w:r w:rsidRPr="00DC3C23">
        <w:rPr>
          <w:rFonts w:ascii="Sylfaen" w:hAnsi="Sylfaen"/>
          <w:b/>
          <w:noProof/>
          <w:color w:val="244061"/>
          <w:sz w:val="20"/>
          <w:szCs w:val="20"/>
          <w:lang w:val="ka-GE"/>
        </w:rPr>
        <w:t>მონიშნეთ</w:t>
      </w:r>
      <w:r w:rsidR="00CF7162">
        <w:rPr>
          <w:rFonts w:ascii="Sylfaen" w:hAnsi="Sylfaen"/>
          <w:b/>
          <w:color w:val="244061"/>
          <w:sz w:val="20"/>
          <w:szCs w:val="20"/>
          <w:lang w:val="ka-GE"/>
        </w:rPr>
        <w:t xml:space="preserve"> </w:t>
      </w:r>
      <w:r w:rsidRPr="00CF7162">
        <w:rPr>
          <w:rFonts w:ascii="Sylfaen" w:hAnsi="Sylfaen"/>
          <w:b/>
          <w:color w:val="244061"/>
          <w:sz w:val="20"/>
          <w:szCs w:val="20"/>
          <w:lang w:val="en-GB"/>
        </w:rPr>
        <w:t>X</w:t>
      </w:r>
      <w:r w:rsidRPr="00DC3C23">
        <w:rPr>
          <w:rFonts w:ascii="Sylfaen" w:hAnsi="Sylfaen"/>
          <w:b/>
          <w:color w:val="244061"/>
          <w:sz w:val="20"/>
          <w:szCs w:val="20"/>
        </w:rPr>
        <w:t xml:space="preserve"> </w:t>
      </w:r>
      <w:r w:rsidRPr="00DC3C23">
        <w:rPr>
          <w:rFonts w:ascii="Sylfaen" w:hAnsi="Sylfaen"/>
          <w:b/>
          <w:noProof/>
          <w:color w:val="244061"/>
          <w:sz w:val="20"/>
          <w:szCs w:val="20"/>
        </w:rPr>
        <w:t>)</w:t>
      </w:r>
    </w:p>
    <w:tbl>
      <w:tblPr>
        <w:tblW w:w="1044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7"/>
        <w:gridCol w:w="1692"/>
        <w:gridCol w:w="1770"/>
        <w:gridCol w:w="1526"/>
        <w:gridCol w:w="1770"/>
        <w:gridCol w:w="2015"/>
      </w:tblGrid>
      <w:tr w:rsidR="00C96FB4" w:rsidRPr="00DC3C23" w:rsidTr="00E42868">
        <w:tc>
          <w:tcPr>
            <w:tcW w:w="1667" w:type="dxa"/>
          </w:tcPr>
          <w:p w:rsidR="00C96FB4" w:rsidRPr="00DC3C23" w:rsidRDefault="00C96FB4" w:rsidP="00CF716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C3C23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ცოდნა</w:t>
            </w:r>
            <w:r w:rsidRPr="00DC3C2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DC3C23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და</w:t>
            </w:r>
            <w:r w:rsidRPr="00DC3C2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DC3C23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გაცნობიერება</w:t>
            </w:r>
          </w:p>
        </w:tc>
        <w:tc>
          <w:tcPr>
            <w:tcW w:w="1692" w:type="dxa"/>
          </w:tcPr>
          <w:p w:rsidR="00C96FB4" w:rsidRPr="00DC3C23" w:rsidRDefault="00C96FB4" w:rsidP="00CF716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C3C23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ცოდნის</w:t>
            </w:r>
            <w:r w:rsidRPr="00DC3C2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DC3C23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პრაქტიკაში</w:t>
            </w:r>
            <w:r w:rsidRPr="00DC3C2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DC3C23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გამოყენების</w:t>
            </w:r>
            <w:r w:rsidRPr="00DC3C2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DC3C23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უნარი</w:t>
            </w:r>
          </w:p>
        </w:tc>
        <w:tc>
          <w:tcPr>
            <w:tcW w:w="1770" w:type="dxa"/>
          </w:tcPr>
          <w:p w:rsidR="00C96FB4" w:rsidRPr="00DC3C23" w:rsidRDefault="00C96FB4" w:rsidP="00CF716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C3C23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დასკვნის</w:t>
            </w:r>
            <w:r w:rsidRPr="00DC3C2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DC3C23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გაკეთების</w:t>
            </w:r>
            <w:r w:rsidRPr="00DC3C2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DC3C23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უნარი</w:t>
            </w:r>
          </w:p>
        </w:tc>
        <w:tc>
          <w:tcPr>
            <w:tcW w:w="1526" w:type="dxa"/>
          </w:tcPr>
          <w:p w:rsidR="00C96FB4" w:rsidRPr="00DC3C23" w:rsidRDefault="00C96FB4" w:rsidP="00CF716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C3C23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კომუნიკაციის</w:t>
            </w:r>
            <w:r w:rsidRPr="00DC3C2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DC3C23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უნარი</w:t>
            </w:r>
          </w:p>
        </w:tc>
        <w:tc>
          <w:tcPr>
            <w:tcW w:w="1770" w:type="dxa"/>
          </w:tcPr>
          <w:p w:rsidR="00C96FB4" w:rsidRPr="00DC3C23" w:rsidRDefault="00C96FB4" w:rsidP="00CF716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C3C23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სწავლის</w:t>
            </w:r>
            <w:r w:rsidRPr="00DC3C2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DC3C23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უნარი</w:t>
            </w:r>
          </w:p>
        </w:tc>
        <w:tc>
          <w:tcPr>
            <w:tcW w:w="2015" w:type="dxa"/>
          </w:tcPr>
          <w:p w:rsidR="00C96FB4" w:rsidRPr="00DC3C23" w:rsidRDefault="00C96FB4" w:rsidP="00CF716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C3C23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ღირებულებები</w:t>
            </w:r>
          </w:p>
        </w:tc>
      </w:tr>
      <w:tr w:rsidR="00C96FB4" w:rsidRPr="00DC3C23" w:rsidTr="00E42868">
        <w:tc>
          <w:tcPr>
            <w:tcW w:w="1667" w:type="dxa"/>
          </w:tcPr>
          <w:p w:rsidR="00C96FB4" w:rsidRPr="004D1A8B" w:rsidRDefault="004D1A8B" w:rsidP="00CF716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692" w:type="dxa"/>
          </w:tcPr>
          <w:p w:rsidR="00C96FB4" w:rsidRPr="004D1A8B" w:rsidRDefault="004D1A8B" w:rsidP="00CF716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770" w:type="dxa"/>
          </w:tcPr>
          <w:p w:rsidR="00C96FB4" w:rsidRPr="004D1A8B" w:rsidRDefault="004D1A8B" w:rsidP="00CF716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1526" w:type="dxa"/>
          </w:tcPr>
          <w:p w:rsidR="00C96FB4" w:rsidRPr="004D1A8B" w:rsidRDefault="004D1A8B" w:rsidP="00CF716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1770" w:type="dxa"/>
          </w:tcPr>
          <w:p w:rsidR="00C96FB4" w:rsidRPr="004D1A8B" w:rsidRDefault="004D1A8B" w:rsidP="00CF716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2015" w:type="dxa"/>
          </w:tcPr>
          <w:p w:rsidR="00C96FB4" w:rsidRPr="004D1A8B" w:rsidRDefault="004D1A8B" w:rsidP="00CF716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</w:tr>
    </w:tbl>
    <w:p w:rsidR="00784CD0" w:rsidRDefault="00784CD0" w:rsidP="0054104B">
      <w:pPr>
        <w:rPr>
          <w:rFonts w:ascii="Sylfaen" w:hAnsi="Sylfaen" w:cs="Arial"/>
          <w:b/>
          <w:bCs/>
          <w:sz w:val="24"/>
          <w:szCs w:val="24"/>
          <w:lang w:val="ka-GE"/>
        </w:rPr>
      </w:pPr>
    </w:p>
    <w:p w:rsidR="007A2672" w:rsidRPr="00160824" w:rsidRDefault="007A2672" w:rsidP="00160824">
      <w:pPr>
        <w:spacing w:after="0"/>
        <w:rPr>
          <w:rFonts w:ascii="Sylfaen" w:hAnsi="Sylfaen" w:cs="Arial"/>
          <w:bCs/>
          <w:sz w:val="20"/>
          <w:szCs w:val="20"/>
          <w:lang w:val="ka-GE"/>
        </w:rPr>
      </w:pPr>
    </w:p>
    <w:sectPr w:rsidR="007A2672" w:rsidRPr="00160824" w:rsidSect="001704AE">
      <w:footerReference w:type="default" r:id="rId12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E50" w:rsidRDefault="00071E50" w:rsidP="00D96C76">
      <w:pPr>
        <w:spacing w:after="0" w:line="240" w:lineRule="auto"/>
      </w:pPr>
      <w:r>
        <w:separator/>
      </w:r>
    </w:p>
  </w:endnote>
  <w:endnote w:type="continuationSeparator" w:id="0">
    <w:p w:rsidR="00071E50" w:rsidRDefault="00071E50" w:rsidP="00D9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697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7162" w:rsidRDefault="0043469E" w:rsidP="00674430">
        <w:pPr>
          <w:pStyle w:val="Footer"/>
          <w:tabs>
            <w:tab w:val="clear" w:pos="9360"/>
            <w:tab w:val="right" w:pos="9180"/>
          </w:tabs>
          <w:ind w:right="-36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14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7162" w:rsidRDefault="00CF71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E50" w:rsidRDefault="00071E50" w:rsidP="00D96C76">
      <w:pPr>
        <w:spacing w:after="0" w:line="240" w:lineRule="auto"/>
      </w:pPr>
      <w:r>
        <w:separator/>
      </w:r>
    </w:p>
  </w:footnote>
  <w:footnote w:type="continuationSeparator" w:id="0">
    <w:p w:rsidR="00071E50" w:rsidRDefault="00071E50" w:rsidP="00D96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447D3"/>
    <w:multiLevelType w:val="hybridMultilevel"/>
    <w:tmpl w:val="08ECA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51572"/>
    <w:multiLevelType w:val="hybridMultilevel"/>
    <w:tmpl w:val="B63C8A9A"/>
    <w:lvl w:ilvl="0" w:tplc="8BC0D6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FB4"/>
    <w:rsid w:val="00016767"/>
    <w:rsid w:val="00023A73"/>
    <w:rsid w:val="0004439F"/>
    <w:rsid w:val="0007080C"/>
    <w:rsid w:val="00071D0E"/>
    <w:rsid w:val="00071E50"/>
    <w:rsid w:val="000747AA"/>
    <w:rsid w:val="000A5567"/>
    <w:rsid w:val="000C0AFC"/>
    <w:rsid w:val="000D7EAB"/>
    <w:rsid w:val="000E0615"/>
    <w:rsid w:val="00101B11"/>
    <w:rsid w:val="0011623F"/>
    <w:rsid w:val="0012783A"/>
    <w:rsid w:val="00160824"/>
    <w:rsid w:val="001704AE"/>
    <w:rsid w:val="001F1BC6"/>
    <w:rsid w:val="0021101A"/>
    <w:rsid w:val="00211175"/>
    <w:rsid w:val="002114BC"/>
    <w:rsid w:val="00212F6D"/>
    <w:rsid w:val="0025489C"/>
    <w:rsid w:val="00254DE7"/>
    <w:rsid w:val="00267476"/>
    <w:rsid w:val="002D0D23"/>
    <w:rsid w:val="002D21E2"/>
    <w:rsid w:val="002E44B9"/>
    <w:rsid w:val="002F18E3"/>
    <w:rsid w:val="00302287"/>
    <w:rsid w:val="003056C2"/>
    <w:rsid w:val="0033288D"/>
    <w:rsid w:val="0035666C"/>
    <w:rsid w:val="003700E2"/>
    <w:rsid w:val="0037338E"/>
    <w:rsid w:val="003735B0"/>
    <w:rsid w:val="003A03C1"/>
    <w:rsid w:val="003B4275"/>
    <w:rsid w:val="003C0710"/>
    <w:rsid w:val="003D0B98"/>
    <w:rsid w:val="003F5684"/>
    <w:rsid w:val="00401521"/>
    <w:rsid w:val="004148A0"/>
    <w:rsid w:val="0043469E"/>
    <w:rsid w:val="00467B26"/>
    <w:rsid w:val="004D1A8B"/>
    <w:rsid w:val="004D5266"/>
    <w:rsid w:val="004D7A72"/>
    <w:rsid w:val="004F2C28"/>
    <w:rsid w:val="005238F3"/>
    <w:rsid w:val="0054104B"/>
    <w:rsid w:val="005821A0"/>
    <w:rsid w:val="00597598"/>
    <w:rsid w:val="005B0DE4"/>
    <w:rsid w:val="005B6595"/>
    <w:rsid w:val="00627289"/>
    <w:rsid w:val="006711C3"/>
    <w:rsid w:val="00674430"/>
    <w:rsid w:val="006972EF"/>
    <w:rsid w:val="006A4BC2"/>
    <w:rsid w:val="006A51F2"/>
    <w:rsid w:val="006E5241"/>
    <w:rsid w:val="0073506D"/>
    <w:rsid w:val="00746525"/>
    <w:rsid w:val="00754A7C"/>
    <w:rsid w:val="00756DD1"/>
    <w:rsid w:val="00761851"/>
    <w:rsid w:val="00770636"/>
    <w:rsid w:val="00784CD0"/>
    <w:rsid w:val="00792352"/>
    <w:rsid w:val="007A2672"/>
    <w:rsid w:val="007F5522"/>
    <w:rsid w:val="00836EC0"/>
    <w:rsid w:val="008909CF"/>
    <w:rsid w:val="008C1227"/>
    <w:rsid w:val="008F1D0E"/>
    <w:rsid w:val="008F7EBD"/>
    <w:rsid w:val="009256FB"/>
    <w:rsid w:val="00953E53"/>
    <w:rsid w:val="00963F9A"/>
    <w:rsid w:val="009A0BCB"/>
    <w:rsid w:val="009B41AA"/>
    <w:rsid w:val="009D4881"/>
    <w:rsid w:val="009E0DB4"/>
    <w:rsid w:val="00A1380B"/>
    <w:rsid w:val="00A77083"/>
    <w:rsid w:val="00A8479B"/>
    <w:rsid w:val="00AA5DD6"/>
    <w:rsid w:val="00AB6361"/>
    <w:rsid w:val="00AC0F78"/>
    <w:rsid w:val="00AE0273"/>
    <w:rsid w:val="00AF2F2B"/>
    <w:rsid w:val="00B43652"/>
    <w:rsid w:val="00B539FD"/>
    <w:rsid w:val="00BC2ECE"/>
    <w:rsid w:val="00BD086A"/>
    <w:rsid w:val="00BD23DE"/>
    <w:rsid w:val="00BF0113"/>
    <w:rsid w:val="00C22488"/>
    <w:rsid w:val="00C4561E"/>
    <w:rsid w:val="00C47E42"/>
    <w:rsid w:val="00C614E5"/>
    <w:rsid w:val="00C96FB4"/>
    <w:rsid w:val="00CC0196"/>
    <w:rsid w:val="00CF7162"/>
    <w:rsid w:val="00D04556"/>
    <w:rsid w:val="00D30E61"/>
    <w:rsid w:val="00D8701D"/>
    <w:rsid w:val="00D96C76"/>
    <w:rsid w:val="00DC3C23"/>
    <w:rsid w:val="00DE05D2"/>
    <w:rsid w:val="00E06DD9"/>
    <w:rsid w:val="00E42269"/>
    <w:rsid w:val="00E42868"/>
    <w:rsid w:val="00E77980"/>
    <w:rsid w:val="00E8006D"/>
    <w:rsid w:val="00E877D5"/>
    <w:rsid w:val="00EB72CA"/>
    <w:rsid w:val="00EF52DA"/>
    <w:rsid w:val="00F726BD"/>
    <w:rsid w:val="00F77F27"/>
    <w:rsid w:val="00FB22E7"/>
    <w:rsid w:val="00FF11B9"/>
    <w:rsid w:val="00FF1FBB"/>
    <w:rsid w:val="00FF6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5221FA-3347-4945-88BD-09253346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FB4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FB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FB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FB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6F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C96FB4"/>
    <w:pPr>
      <w:ind w:left="720"/>
      <w:contextualSpacing/>
    </w:pPr>
  </w:style>
  <w:style w:type="paragraph" w:styleId="BodyText2">
    <w:name w:val="Body Text 2"/>
    <w:basedOn w:val="Normal"/>
    <w:link w:val="BodyText2Char"/>
    <w:rsid w:val="00C96F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C96FB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D96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C7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6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C7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8D6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D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8C1227"/>
    <w:rPr>
      <w:b/>
      <w:bCs/>
    </w:rPr>
  </w:style>
  <w:style w:type="character" w:styleId="Hyperlink">
    <w:name w:val="Hyperlink"/>
    <w:basedOn w:val="DefaultParagraphFont"/>
    <w:uiPriority w:val="99"/>
    <w:unhideWhenUsed/>
    <w:rsid w:val="008C12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galiti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natin@margaliti.g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Vyacheslav_Vsevolodovich_Ivano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ermanic.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galiti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 Kvinikadze</dc:creator>
  <cp:lastModifiedBy>T</cp:lastModifiedBy>
  <cp:revision>60</cp:revision>
  <dcterms:created xsi:type="dcterms:W3CDTF">2016-09-15T08:46:00Z</dcterms:created>
  <dcterms:modified xsi:type="dcterms:W3CDTF">2020-09-16T06:21:00Z</dcterms:modified>
</cp:coreProperties>
</file>